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5" w:rsidRPr="009A1873" w:rsidRDefault="00422651" w:rsidP="009A187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A1873">
        <w:rPr>
          <w:rFonts w:ascii="Arial" w:hAnsi="Arial" w:cs="Arial"/>
          <w:b/>
          <w:sz w:val="28"/>
          <w:szCs w:val="28"/>
          <w:shd w:val="clear" w:color="auto" w:fill="FFFFFF"/>
        </w:rPr>
        <w:t>O</w:t>
      </w:r>
      <w:r w:rsidR="00D027B5" w:rsidRPr="009A187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027B5" w:rsidRPr="009A1873">
        <w:rPr>
          <w:rFonts w:ascii="Arial" w:hAnsi="Arial" w:cs="Arial"/>
          <w:b/>
          <w:sz w:val="28"/>
          <w:szCs w:val="28"/>
        </w:rPr>
        <w:t>DIREITO EDUCACIONAL</w:t>
      </w:r>
      <w:r w:rsidRPr="009A1873">
        <w:rPr>
          <w:rFonts w:ascii="Arial" w:hAnsi="Arial" w:cs="Arial"/>
          <w:b/>
          <w:sz w:val="28"/>
          <w:szCs w:val="28"/>
        </w:rPr>
        <w:t xml:space="preserve"> E A </w:t>
      </w:r>
      <w:r w:rsidR="005F2E84" w:rsidRPr="009A1873">
        <w:rPr>
          <w:rFonts w:ascii="Arial" w:hAnsi="Arial" w:cs="Arial"/>
          <w:b/>
          <w:sz w:val="28"/>
          <w:szCs w:val="28"/>
        </w:rPr>
        <w:t>PROTEÇÃO AO DIREITO À</w:t>
      </w:r>
      <w:r w:rsidR="00D027B5" w:rsidRPr="009A1873">
        <w:rPr>
          <w:rFonts w:ascii="Arial" w:hAnsi="Arial" w:cs="Arial"/>
          <w:b/>
          <w:sz w:val="28"/>
          <w:szCs w:val="28"/>
        </w:rPr>
        <w:t xml:space="preserve"> EDUCAÇÃO DE QUALIDADE</w:t>
      </w:r>
    </w:p>
    <w:p w:rsidR="005F268D" w:rsidRPr="009A1873" w:rsidRDefault="005F268D" w:rsidP="004226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F268D" w:rsidRPr="009A1873" w:rsidRDefault="005F268D" w:rsidP="005F268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b/>
          <w:sz w:val="20"/>
          <w:szCs w:val="20"/>
        </w:rPr>
        <w:t>Simone de Souza dos Santos</w:t>
      </w:r>
      <w:r w:rsidRPr="009A1873">
        <w:rPr>
          <w:rFonts w:ascii="Arial" w:hAnsi="Arial" w:cs="Arial"/>
          <w:sz w:val="20"/>
          <w:szCs w:val="20"/>
          <w:vertAlign w:val="superscript"/>
        </w:rPr>
        <w:t>1</w:t>
      </w:r>
    </w:p>
    <w:p w:rsidR="00DC441C" w:rsidRPr="009A1873" w:rsidRDefault="005F268D" w:rsidP="009A187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b/>
          <w:sz w:val="20"/>
          <w:szCs w:val="20"/>
        </w:rPr>
        <w:t xml:space="preserve">Prof. </w:t>
      </w:r>
      <w:proofErr w:type="spellStart"/>
      <w:r w:rsidRPr="009A1873">
        <w:rPr>
          <w:rFonts w:ascii="Arial" w:hAnsi="Arial" w:cs="Arial"/>
          <w:b/>
          <w:sz w:val="20"/>
          <w:szCs w:val="20"/>
        </w:rPr>
        <w:t>Msc</w:t>
      </w:r>
      <w:proofErr w:type="spellEnd"/>
      <w:r w:rsidRPr="009A1873">
        <w:rPr>
          <w:rFonts w:ascii="Arial" w:hAnsi="Arial" w:cs="Arial"/>
          <w:b/>
          <w:sz w:val="20"/>
          <w:szCs w:val="20"/>
        </w:rPr>
        <w:t>. Fagner Fraga</w:t>
      </w:r>
      <w:r w:rsidRPr="009A1873">
        <w:rPr>
          <w:rFonts w:ascii="Arial" w:hAnsi="Arial" w:cs="Arial"/>
          <w:sz w:val="20"/>
          <w:szCs w:val="20"/>
          <w:vertAlign w:val="superscript"/>
        </w:rPr>
        <w:t>2</w:t>
      </w:r>
    </w:p>
    <w:p w:rsidR="003B50AE" w:rsidRPr="009A1873" w:rsidRDefault="00F739FA" w:rsidP="005F268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A1873">
        <w:rPr>
          <w:rFonts w:ascii="Arial" w:hAnsi="Arial" w:cs="Arial"/>
          <w:b/>
          <w:sz w:val="24"/>
          <w:szCs w:val="24"/>
        </w:rPr>
        <w:t>RESUMO</w:t>
      </w:r>
      <w:r w:rsidR="005F268D" w:rsidRPr="009A1873">
        <w:rPr>
          <w:rFonts w:ascii="Arial" w:hAnsi="Arial" w:cs="Arial"/>
          <w:b/>
          <w:sz w:val="24"/>
          <w:szCs w:val="24"/>
        </w:rPr>
        <w:t xml:space="preserve">: </w:t>
      </w:r>
      <w:r w:rsidR="00D04090" w:rsidRPr="009A1873">
        <w:rPr>
          <w:rFonts w:ascii="Arial" w:hAnsi="Arial" w:cs="Arial"/>
          <w:sz w:val="20"/>
          <w:szCs w:val="20"/>
        </w:rPr>
        <w:t xml:space="preserve">O presente artigo tem como objetivo analisar </w:t>
      </w:r>
      <w:r w:rsidR="00D04090" w:rsidRPr="009A1873">
        <w:rPr>
          <w:rFonts w:ascii="Arial" w:hAnsi="Arial" w:cs="Arial"/>
          <w:sz w:val="20"/>
          <w:szCs w:val="20"/>
          <w:shd w:val="clear" w:color="auto" w:fill="FFFFFF"/>
        </w:rPr>
        <w:t>o papel do Direito educacional enquanto ramo do direito que regula as relações educacionais nas escolas públicas, bem como verificar a garantia que este pode dispor à efetivação do direito a educação de qualidade.</w:t>
      </w:r>
      <w:r w:rsidR="00D04090" w:rsidRPr="009A1873">
        <w:rPr>
          <w:rFonts w:ascii="Arial" w:hAnsi="Arial" w:cs="Arial"/>
          <w:sz w:val="20"/>
          <w:szCs w:val="20"/>
        </w:rPr>
        <w:t xml:space="preserve"> </w:t>
      </w:r>
      <w:r w:rsidR="0024052E" w:rsidRPr="009A1873">
        <w:rPr>
          <w:rFonts w:ascii="Arial" w:hAnsi="Arial" w:cs="Arial"/>
          <w:sz w:val="20"/>
          <w:szCs w:val="20"/>
          <w:shd w:val="clear" w:color="auto" w:fill="FFFFFF"/>
        </w:rPr>
        <w:t>A educação formal ocorre em espaços específicos</w:t>
      </w:r>
      <w:r w:rsidR="00841E10" w:rsidRPr="009A187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4052E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 como escolas e instituições de ensino, </w:t>
      </w:r>
      <w:r w:rsidR="00841E10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e </w:t>
      </w:r>
      <w:r w:rsidR="0024052E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de acordo com a Lei de Diretrizes e </w:t>
      </w:r>
      <w:r w:rsidR="00824ED2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Bases da Educação Nacional </w:t>
      </w:r>
      <w:proofErr w:type="gramStart"/>
      <w:r w:rsidR="00824ED2" w:rsidRPr="009A1873">
        <w:rPr>
          <w:rFonts w:ascii="Arial" w:hAnsi="Arial" w:cs="Arial"/>
          <w:sz w:val="20"/>
          <w:szCs w:val="20"/>
          <w:shd w:val="clear" w:color="auto" w:fill="FFFFFF"/>
        </w:rPr>
        <w:t>pode ser</w:t>
      </w:r>
      <w:proofErr w:type="gramEnd"/>
      <w:r w:rsidR="00824ED2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 ofertada </w:t>
      </w:r>
      <w:r w:rsidR="0024052E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em instituições privadas e </w:t>
      </w:r>
      <w:r w:rsidR="0046545A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públicas. Entretanto, apesar da obrigatoriedade dos entes públicos em promovê-la com padrões mínimos de qualidade </w:t>
      </w:r>
      <w:proofErr w:type="gramStart"/>
      <w:r w:rsidR="00841E10" w:rsidRPr="009A1873">
        <w:rPr>
          <w:rFonts w:ascii="Arial" w:hAnsi="Arial" w:cs="Arial"/>
          <w:sz w:val="20"/>
          <w:szCs w:val="20"/>
          <w:shd w:val="clear" w:color="auto" w:fill="FFFFFF"/>
        </w:rPr>
        <w:t>constata-se</w:t>
      </w:r>
      <w:proofErr w:type="gramEnd"/>
      <w:r w:rsidR="0024052E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6545A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falhas na prestação dos serviços educacionais. </w:t>
      </w:r>
      <w:r w:rsidR="0024052E" w:rsidRPr="009A1873">
        <w:rPr>
          <w:rFonts w:ascii="Arial" w:hAnsi="Arial" w:cs="Arial"/>
          <w:sz w:val="20"/>
          <w:szCs w:val="20"/>
          <w:shd w:val="clear" w:color="auto" w:fill="FFFFFF"/>
        </w:rPr>
        <w:t>Assim, quando verificado que o serviço prestado numa escola pública não atendeu a finalidade a qual ela se destina</w:t>
      </w:r>
      <w:r w:rsidR="00824ED2" w:rsidRPr="009A1873">
        <w:rPr>
          <w:rFonts w:ascii="Arial" w:hAnsi="Arial" w:cs="Arial"/>
          <w:sz w:val="20"/>
          <w:szCs w:val="20"/>
          <w:shd w:val="clear" w:color="auto" w:fill="FFFFFF"/>
        </w:rPr>
        <w:t>, o quê</w:t>
      </w:r>
      <w:r w:rsidR="0024052E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 faze</w:t>
      </w:r>
      <w:r w:rsidR="005F2E84" w:rsidRPr="009A1873">
        <w:rPr>
          <w:rFonts w:ascii="Arial" w:hAnsi="Arial" w:cs="Arial"/>
          <w:sz w:val="20"/>
          <w:szCs w:val="20"/>
          <w:shd w:val="clear" w:color="auto" w:fill="FFFFFF"/>
        </w:rPr>
        <w:t>r? A quem recorrer</w:t>
      </w:r>
      <w:r w:rsidR="0024052E" w:rsidRPr="009A1873">
        <w:rPr>
          <w:rFonts w:ascii="Arial" w:hAnsi="Arial" w:cs="Arial"/>
          <w:sz w:val="20"/>
          <w:szCs w:val="20"/>
          <w:shd w:val="clear" w:color="auto" w:fill="FFFFFF"/>
        </w:rPr>
        <w:t>? Quais as garantias que o Direito Educacional pod</w:t>
      </w:r>
      <w:r w:rsidR="005F2E84" w:rsidRPr="009A1873">
        <w:rPr>
          <w:rFonts w:ascii="Arial" w:hAnsi="Arial" w:cs="Arial"/>
          <w:sz w:val="20"/>
          <w:szCs w:val="20"/>
          <w:shd w:val="clear" w:color="auto" w:fill="FFFFFF"/>
        </w:rPr>
        <w:t>e dispor a proteção ao direito à</w:t>
      </w:r>
      <w:r w:rsidR="0024052E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 Educação de qualidade na escola pública</w:t>
      </w:r>
      <w:r w:rsidR="003B50AE" w:rsidRPr="009A1873">
        <w:rPr>
          <w:rFonts w:ascii="Arial" w:hAnsi="Arial" w:cs="Arial"/>
          <w:sz w:val="20"/>
          <w:szCs w:val="20"/>
          <w:shd w:val="clear" w:color="auto" w:fill="FFFFFF"/>
        </w:rPr>
        <w:t>?</w:t>
      </w:r>
      <w:r w:rsidR="0024052E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C441C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6545A" w:rsidRPr="009A1873">
        <w:rPr>
          <w:rFonts w:ascii="Arial" w:hAnsi="Arial" w:cs="Arial"/>
          <w:sz w:val="20"/>
          <w:szCs w:val="20"/>
          <w:shd w:val="clear" w:color="auto" w:fill="FFFFFF"/>
        </w:rPr>
        <w:t>Para responder a essas questões serão analisados os tópicos que se referem aos antecedentes históricos l</w:t>
      </w:r>
      <w:r w:rsidR="003B50AE" w:rsidRPr="009A1873">
        <w:rPr>
          <w:rFonts w:ascii="Arial" w:hAnsi="Arial" w:cs="Arial"/>
          <w:sz w:val="20"/>
          <w:szCs w:val="20"/>
          <w:shd w:val="clear" w:color="auto" w:fill="FFFFFF"/>
        </w:rPr>
        <w:t>egais da educação no Brasil, a R</w:t>
      </w:r>
      <w:r w:rsidR="0046545A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esponsabilidade imputada aos </w:t>
      </w:r>
      <w:r w:rsidR="003B50AE" w:rsidRPr="009A1873">
        <w:rPr>
          <w:rFonts w:ascii="Arial" w:hAnsi="Arial" w:cs="Arial"/>
          <w:sz w:val="20"/>
          <w:szCs w:val="20"/>
          <w:shd w:val="clear" w:color="auto" w:fill="FFFFFF"/>
        </w:rPr>
        <w:t>entes da administração pública à</w:t>
      </w:r>
      <w:r w:rsidR="0046545A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 luz do direito educacional, a busca pela definição do conceito de Qualidade empregado à educação e </w:t>
      </w:r>
      <w:r w:rsidR="003B50AE" w:rsidRPr="009A1873">
        <w:rPr>
          <w:rFonts w:ascii="Arial" w:hAnsi="Arial" w:cs="Arial"/>
          <w:sz w:val="20"/>
          <w:szCs w:val="20"/>
          <w:shd w:val="clear" w:color="auto" w:fill="FFFFFF"/>
        </w:rPr>
        <w:t>por fim, quais órgãos constituídos para proteção do Direito à educação de qualidade. A</w:t>
      </w:r>
      <w:r w:rsidR="00DC441C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 relevância</w:t>
      </w:r>
      <w:r w:rsidR="003B50AE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 deste estudo se perfaz pela importância da Educação como mecanismo indispensável para o desenvolvimento humano e direito social dos cidadãos.</w:t>
      </w:r>
      <w:r w:rsidR="00DC441C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F739FA" w:rsidRPr="009A1873" w:rsidRDefault="00F741D8" w:rsidP="00F739FA">
      <w:pPr>
        <w:rPr>
          <w:rFonts w:ascii="Arial" w:hAnsi="Arial" w:cs="Arial"/>
          <w:sz w:val="20"/>
          <w:szCs w:val="24"/>
        </w:rPr>
      </w:pPr>
      <w:r w:rsidRPr="009A1873">
        <w:rPr>
          <w:rFonts w:ascii="Arial" w:hAnsi="Arial" w:cs="Arial"/>
          <w:b/>
          <w:sz w:val="20"/>
          <w:szCs w:val="24"/>
        </w:rPr>
        <w:t>Pala</w:t>
      </w:r>
      <w:r w:rsidR="00F739FA" w:rsidRPr="009A1873">
        <w:rPr>
          <w:rFonts w:ascii="Arial" w:hAnsi="Arial" w:cs="Arial"/>
          <w:b/>
          <w:sz w:val="20"/>
          <w:szCs w:val="24"/>
        </w:rPr>
        <w:t>vras-chave</w:t>
      </w:r>
      <w:r w:rsidRPr="009A1873">
        <w:rPr>
          <w:rFonts w:ascii="Arial" w:hAnsi="Arial" w:cs="Arial"/>
          <w:b/>
          <w:sz w:val="20"/>
          <w:szCs w:val="24"/>
        </w:rPr>
        <w:t xml:space="preserve">: </w:t>
      </w:r>
      <w:r w:rsidR="00F728C3" w:rsidRPr="009A1873">
        <w:rPr>
          <w:rFonts w:ascii="Arial" w:hAnsi="Arial" w:cs="Arial"/>
          <w:sz w:val="20"/>
          <w:szCs w:val="24"/>
        </w:rPr>
        <w:t xml:space="preserve">Direito educacional; </w:t>
      </w:r>
      <w:r w:rsidR="00DC441C" w:rsidRPr="009A1873">
        <w:rPr>
          <w:rFonts w:ascii="Arial" w:hAnsi="Arial" w:cs="Arial"/>
          <w:sz w:val="20"/>
          <w:szCs w:val="24"/>
        </w:rPr>
        <w:t>Educação formal; Qualidade; Direito à E</w:t>
      </w:r>
      <w:r w:rsidR="00F728C3" w:rsidRPr="009A1873">
        <w:rPr>
          <w:rFonts w:ascii="Arial" w:hAnsi="Arial" w:cs="Arial"/>
          <w:sz w:val="20"/>
          <w:szCs w:val="24"/>
        </w:rPr>
        <w:t>ducação.</w:t>
      </w:r>
    </w:p>
    <w:p w:rsidR="00941378" w:rsidRPr="009A1873" w:rsidRDefault="00941378" w:rsidP="00941378">
      <w:pPr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b/>
          <w:sz w:val="20"/>
          <w:szCs w:val="20"/>
        </w:rPr>
        <w:t>ABSTRACT</w:t>
      </w:r>
      <w:r w:rsidR="005F268D" w:rsidRPr="009A1873">
        <w:rPr>
          <w:rFonts w:ascii="Arial" w:hAnsi="Arial" w:cs="Arial"/>
          <w:b/>
          <w:sz w:val="20"/>
          <w:szCs w:val="20"/>
        </w:rPr>
        <w:t>:</w:t>
      </w:r>
      <w:r w:rsidR="003B50AE" w:rsidRPr="009A1873">
        <w:rPr>
          <w:rFonts w:ascii="Arial" w:hAnsi="Arial" w:cs="Arial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purpose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this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article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is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analyze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role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educational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B50AE" w:rsidRPr="009A1873">
        <w:rPr>
          <w:rFonts w:ascii="Arial" w:hAnsi="Arial" w:cs="Arial"/>
          <w:sz w:val="20"/>
          <w:szCs w:val="20"/>
        </w:rPr>
        <w:t>law</w:t>
      </w:r>
      <w:proofErr w:type="spellEnd"/>
      <w:proofErr w:type="gramEnd"/>
      <w:r w:rsidR="003B50AE" w:rsidRPr="009A1873">
        <w:rPr>
          <w:rFonts w:ascii="Arial" w:hAnsi="Arial" w:cs="Arial"/>
          <w:sz w:val="20"/>
          <w:szCs w:val="20"/>
        </w:rPr>
        <w:t xml:space="preserve"> as a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branch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law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that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regulates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educational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relations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public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schools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well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verify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guarantee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that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it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can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provide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realization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right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quality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. Formal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occurs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specific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spaces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such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schools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and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educational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institutions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and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according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National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Guidelines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and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Bases Law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can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be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offered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private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and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public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institutions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However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despite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obligation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public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bodies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promote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it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with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minimum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B50AE" w:rsidRPr="009A1873">
        <w:rPr>
          <w:rFonts w:ascii="Arial" w:hAnsi="Arial" w:cs="Arial"/>
          <w:sz w:val="20"/>
          <w:szCs w:val="20"/>
        </w:rPr>
        <w:t>standards</w:t>
      </w:r>
      <w:proofErr w:type="spellEnd"/>
      <w:proofErr w:type="gram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quality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there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failures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provision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educational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services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Thus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when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it is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found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that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service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rendered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public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school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has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not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served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purpose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which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it is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intended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what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 do? Who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turn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to?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What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guarantees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that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Law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can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afford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protect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right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quality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public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schools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? .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answer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these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questions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B50AE" w:rsidRPr="009A1873">
        <w:rPr>
          <w:rFonts w:ascii="Arial" w:hAnsi="Arial" w:cs="Arial"/>
          <w:sz w:val="20"/>
          <w:szCs w:val="20"/>
        </w:rPr>
        <w:t>will</w:t>
      </w:r>
      <w:proofErr w:type="spellEnd"/>
      <w:proofErr w:type="gram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be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analyzed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topics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that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refer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historical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antecedents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Brazil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Responsibility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imputed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entities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public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administration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light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educational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law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search for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definition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concept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Quality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employed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and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finally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which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bodies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constituted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protect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right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quality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relevance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this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study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made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by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the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importance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education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indispensable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mechanism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human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development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and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social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rights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of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AE" w:rsidRPr="009A1873">
        <w:rPr>
          <w:rFonts w:ascii="Arial" w:hAnsi="Arial" w:cs="Arial"/>
          <w:sz w:val="20"/>
          <w:szCs w:val="20"/>
        </w:rPr>
        <w:t>citizens</w:t>
      </w:r>
      <w:proofErr w:type="spellEnd"/>
      <w:r w:rsidR="003B50AE" w:rsidRPr="009A1873">
        <w:rPr>
          <w:rFonts w:ascii="Arial" w:hAnsi="Arial" w:cs="Arial"/>
          <w:sz w:val="20"/>
          <w:szCs w:val="20"/>
        </w:rPr>
        <w:t>.</w:t>
      </w:r>
      <w:r w:rsidR="005F268D" w:rsidRPr="009A1873">
        <w:rPr>
          <w:rFonts w:ascii="Arial" w:hAnsi="Arial" w:cs="Arial"/>
          <w:sz w:val="20"/>
          <w:szCs w:val="20"/>
        </w:rPr>
        <w:t xml:space="preserve"> </w:t>
      </w:r>
    </w:p>
    <w:p w:rsidR="00936CD4" w:rsidRPr="009A1873" w:rsidRDefault="003B50AE" w:rsidP="00941378">
      <w:pPr>
        <w:rPr>
          <w:rFonts w:ascii="Arial" w:hAnsi="Arial" w:cs="Arial"/>
          <w:sz w:val="24"/>
          <w:szCs w:val="24"/>
        </w:rPr>
      </w:pPr>
      <w:proofErr w:type="spellStart"/>
      <w:r w:rsidRPr="009A1873">
        <w:rPr>
          <w:rFonts w:ascii="Arial" w:hAnsi="Arial" w:cs="Arial"/>
          <w:sz w:val="20"/>
          <w:szCs w:val="20"/>
        </w:rPr>
        <w:t>Keywords</w:t>
      </w:r>
      <w:proofErr w:type="spellEnd"/>
      <w:r w:rsidRPr="009A187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A1873">
        <w:rPr>
          <w:rFonts w:ascii="Arial" w:hAnsi="Arial" w:cs="Arial"/>
          <w:sz w:val="20"/>
          <w:szCs w:val="20"/>
        </w:rPr>
        <w:t>Educational</w:t>
      </w:r>
      <w:proofErr w:type="spellEnd"/>
      <w:r w:rsidRPr="009A187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A1873">
        <w:rPr>
          <w:rFonts w:ascii="Arial" w:hAnsi="Arial" w:cs="Arial"/>
          <w:sz w:val="20"/>
          <w:szCs w:val="20"/>
        </w:rPr>
        <w:t>law</w:t>
      </w:r>
      <w:proofErr w:type="spellEnd"/>
      <w:proofErr w:type="gramEnd"/>
      <w:r w:rsidRPr="009A1873">
        <w:rPr>
          <w:rFonts w:ascii="Arial" w:hAnsi="Arial" w:cs="Arial"/>
          <w:sz w:val="20"/>
          <w:szCs w:val="20"/>
        </w:rPr>
        <w:t xml:space="preserve">; Formal </w:t>
      </w:r>
      <w:proofErr w:type="spellStart"/>
      <w:r w:rsidRPr="009A1873">
        <w:rPr>
          <w:rFonts w:ascii="Arial" w:hAnsi="Arial" w:cs="Arial"/>
          <w:sz w:val="20"/>
          <w:szCs w:val="20"/>
        </w:rPr>
        <w:t>Education</w:t>
      </w:r>
      <w:proofErr w:type="spellEnd"/>
      <w:r w:rsidRPr="009A1873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A1873">
        <w:rPr>
          <w:rFonts w:ascii="Arial" w:hAnsi="Arial" w:cs="Arial"/>
          <w:sz w:val="20"/>
          <w:szCs w:val="20"/>
        </w:rPr>
        <w:t>Quality</w:t>
      </w:r>
      <w:proofErr w:type="spellEnd"/>
      <w:r w:rsidRPr="009A1873">
        <w:rPr>
          <w:rFonts w:ascii="Arial" w:hAnsi="Arial" w:cs="Arial"/>
          <w:sz w:val="20"/>
          <w:szCs w:val="20"/>
        </w:rPr>
        <w:t xml:space="preserve">; Law </w:t>
      </w:r>
      <w:r w:rsidR="00941378" w:rsidRPr="009A18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941378" w:rsidRPr="009A1873">
        <w:rPr>
          <w:rFonts w:ascii="Arial" w:hAnsi="Arial" w:cs="Arial"/>
          <w:sz w:val="20"/>
          <w:szCs w:val="20"/>
        </w:rPr>
        <w:t>education</w:t>
      </w:r>
      <w:proofErr w:type="spellEnd"/>
      <w:r w:rsidR="00941378" w:rsidRPr="009A1873">
        <w:rPr>
          <w:rFonts w:ascii="Arial" w:hAnsi="Arial" w:cs="Arial"/>
          <w:sz w:val="24"/>
          <w:szCs w:val="24"/>
        </w:rPr>
        <w:t>.</w:t>
      </w:r>
    </w:p>
    <w:p w:rsidR="003B50AE" w:rsidRPr="009A1873" w:rsidRDefault="003B50AE" w:rsidP="005F268D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5F268D" w:rsidRDefault="005F268D" w:rsidP="005F268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75E4A">
        <w:rPr>
          <w:rFonts w:ascii="Arial" w:hAnsi="Arial" w:cs="Arial"/>
          <w:b/>
          <w:sz w:val="20"/>
          <w:szCs w:val="24"/>
        </w:rPr>
        <w:t>SUMÁRIO:</w:t>
      </w:r>
      <w:r w:rsidR="00D04090" w:rsidRPr="00675E4A">
        <w:rPr>
          <w:rFonts w:ascii="Arial" w:hAnsi="Arial" w:cs="Arial"/>
          <w:sz w:val="20"/>
          <w:szCs w:val="24"/>
        </w:rPr>
        <w:t xml:space="preserve"> </w:t>
      </w:r>
      <w:r w:rsidRPr="00675E4A">
        <w:rPr>
          <w:rFonts w:ascii="Arial" w:hAnsi="Arial" w:cs="Arial"/>
          <w:sz w:val="20"/>
          <w:szCs w:val="24"/>
        </w:rPr>
        <w:t>I</w:t>
      </w:r>
      <w:r w:rsidR="00D04090" w:rsidRPr="00675E4A">
        <w:rPr>
          <w:rFonts w:ascii="Arial" w:hAnsi="Arial" w:cs="Arial"/>
          <w:sz w:val="20"/>
          <w:szCs w:val="24"/>
        </w:rPr>
        <w:t>ntrodução;</w:t>
      </w:r>
      <w:r w:rsidRPr="00675E4A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675E4A">
        <w:rPr>
          <w:rFonts w:ascii="Arial" w:hAnsi="Arial" w:cs="Arial"/>
          <w:sz w:val="20"/>
          <w:szCs w:val="24"/>
        </w:rPr>
        <w:t>1</w:t>
      </w:r>
      <w:proofErr w:type="gramEnd"/>
      <w:r w:rsidRPr="00675E4A">
        <w:rPr>
          <w:rFonts w:ascii="Arial" w:hAnsi="Arial" w:cs="Arial"/>
          <w:sz w:val="20"/>
          <w:szCs w:val="24"/>
        </w:rPr>
        <w:t>.</w:t>
      </w:r>
      <w:r w:rsidR="00DC441C" w:rsidRPr="00675E4A">
        <w:rPr>
          <w:rFonts w:ascii="Arial" w:hAnsi="Arial" w:cs="Arial"/>
          <w:sz w:val="20"/>
          <w:szCs w:val="24"/>
        </w:rPr>
        <w:t xml:space="preserve"> </w:t>
      </w:r>
      <w:r w:rsidR="00D04090" w:rsidRPr="00675E4A">
        <w:rPr>
          <w:rFonts w:ascii="Arial" w:hAnsi="Arial" w:cs="Arial"/>
          <w:sz w:val="20"/>
          <w:szCs w:val="24"/>
        </w:rPr>
        <w:t>Antecedentes históricos legais da educação no Brasil;</w:t>
      </w:r>
      <w:r w:rsidRPr="00675E4A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675E4A">
        <w:rPr>
          <w:rFonts w:ascii="Arial" w:hAnsi="Arial" w:cs="Arial"/>
          <w:sz w:val="20"/>
          <w:szCs w:val="24"/>
          <w:shd w:val="clear" w:color="auto" w:fill="FFFFFF"/>
        </w:rPr>
        <w:t>2</w:t>
      </w:r>
      <w:proofErr w:type="gramEnd"/>
      <w:r w:rsidRPr="00675E4A">
        <w:rPr>
          <w:rFonts w:ascii="Arial" w:hAnsi="Arial" w:cs="Arial"/>
          <w:sz w:val="20"/>
          <w:szCs w:val="24"/>
          <w:shd w:val="clear" w:color="auto" w:fill="FFFFFF"/>
        </w:rPr>
        <w:t xml:space="preserve">. </w:t>
      </w:r>
      <w:r w:rsidR="00D04090" w:rsidRPr="00675E4A">
        <w:rPr>
          <w:rFonts w:ascii="Arial" w:hAnsi="Arial" w:cs="Arial"/>
          <w:sz w:val="20"/>
          <w:szCs w:val="24"/>
          <w:shd w:val="clear" w:color="auto" w:fill="FFFFFF"/>
        </w:rPr>
        <w:t>A educação pública enquanto responsabilidade do ente estatal a luz do direito educacional;</w:t>
      </w:r>
      <w:r w:rsidRPr="00675E4A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675E4A">
        <w:rPr>
          <w:rFonts w:ascii="Arial" w:hAnsi="Arial" w:cs="Arial"/>
          <w:sz w:val="20"/>
          <w:szCs w:val="24"/>
        </w:rPr>
        <w:t>3</w:t>
      </w:r>
      <w:proofErr w:type="gramEnd"/>
      <w:r w:rsidRPr="00675E4A">
        <w:rPr>
          <w:rFonts w:ascii="Arial" w:hAnsi="Arial" w:cs="Arial"/>
          <w:sz w:val="20"/>
          <w:szCs w:val="24"/>
        </w:rPr>
        <w:t xml:space="preserve">. </w:t>
      </w:r>
      <w:r w:rsidR="00D04090" w:rsidRPr="00675E4A">
        <w:rPr>
          <w:rFonts w:ascii="Arial" w:hAnsi="Arial" w:cs="Arial"/>
          <w:sz w:val="20"/>
          <w:szCs w:val="24"/>
        </w:rPr>
        <w:t>O que é educação de qualidade</w:t>
      </w:r>
      <w:proofErr w:type="gramStart"/>
      <w:r w:rsidRPr="00675E4A">
        <w:rPr>
          <w:rFonts w:ascii="Arial" w:hAnsi="Arial" w:cs="Arial"/>
          <w:sz w:val="20"/>
          <w:szCs w:val="24"/>
        </w:rPr>
        <w:t>?</w:t>
      </w:r>
      <w:r w:rsidR="00D04090" w:rsidRPr="00675E4A">
        <w:rPr>
          <w:rFonts w:ascii="Arial" w:hAnsi="Arial" w:cs="Arial"/>
          <w:sz w:val="20"/>
          <w:szCs w:val="24"/>
        </w:rPr>
        <w:t>;</w:t>
      </w:r>
      <w:proofErr w:type="gramEnd"/>
      <w:r w:rsidRPr="00675E4A">
        <w:rPr>
          <w:rFonts w:ascii="Arial" w:hAnsi="Arial" w:cs="Arial"/>
          <w:sz w:val="20"/>
          <w:szCs w:val="24"/>
        </w:rPr>
        <w:t xml:space="preserve"> </w:t>
      </w:r>
      <w:r w:rsidR="00D04090" w:rsidRPr="00675E4A">
        <w:rPr>
          <w:rFonts w:ascii="Arial" w:hAnsi="Arial" w:cs="Arial"/>
          <w:sz w:val="20"/>
          <w:szCs w:val="24"/>
        </w:rPr>
        <w:t>4. Proteção ao direito à educação de qualidade nas escolas públicas;</w:t>
      </w:r>
      <w:r w:rsidR="00DC441C" w:rsidRPr="00675E4A">
        <w:rPr>
          <w:rFonts w:ascii="Arial" w:hAnsi="Arial" w:cs="Arial"/>
          <w:sz w:val="20"/>
          <w:szCs w:val="24"/>
        </w:rPr>
        <w:t xml:space="preserve"> </w:t>
      </w:r>
      <w:r w:rsidR="00D04090" w:rsidRPr="00675E4A">
        <w:rPr>
          <w:rFonts w:ascii="Arial" w:hAnsi="Arial" w:cs="Arial"/>
          <w:sz w:val="20"/>
          <w:szCs w:val="24"/>
        </w:rPr>
        <w:t>Considerações Finais;</w:t>
      </w:r>
      <w:proofErr w:type="gramStart"/>
      <w:r w:rsidR="00D04090" w:rsidRPr="00675E4A">
        <w:rPr>
          <w:rFonts w:ascii="Arial" w:hAnsi="Arial" w:cs="Arial"/>
          <w:sz w:val="20"/>
          <w:szCs w:val="24"/>
        </w:rPr>
        <w:t xml:space="preserve"> </w:t>
      </w:r>
      <w:r w:rsidR="00DC441C" w:rsidRPr="00675E4A">
        <w:rPr>
          <w:rFonts w:ascii="Arial" w:hAnsi="Arial" w:cs="Arial"/>
          <w:sz w:val="20"/>
          <w:szCs w:val="24"/>
        </w:rPr>
        <w:t xml:space="preserve"> </w:t>
      </w:r>
      <w:proofErr w:type="gramEnd"/>
      <w:r w:rsidR="00D04090" w:rsidRPr="00675E4A">
        <w:rPr>
          <w:rFonts w:ascii="Arial" w:hAnsi="Arial" w:cs="Arial"/>
          <w:sz w:val="20"/>
          <w:szCs w:val="24"/>
        </w:rPr>
        <w:t>Referências.</w:t>
      </w:r>
    </w:p>
    <w:p w:rsidR="00675E4A" w:rsidRPr="00675E4A" w:rsidRDefault="00675E4A" w:rsidP="005F268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3B50AE" w:rsidRPr="009A1873" w:rsidRDefault="009A1873" w:rsidP="005F268D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</w:t>
      </w:r>
    </w:p>
    <w:p w:rsidR="00B80D53" w:rsidRPr="009A1873" w:rsidRDefault="00B80D53" w:rsidP="005F268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F268D" w:rsidRPr="009A1873" w:rsidRDefault="0046545A" w:rsidP="0046545A">
      <w:pPr>
        <w:spacing w:after="0" w:line="240" w:lineRule="auto"/>
        <w:rPr>
          <w:rFonts w:ascii="Arial" w:hAnsi="Arial" w:cs="Arial"/>
          <w:sz w:val="18"/>
          <w:szCs w:val="24"/>
        </w:rPr>
      </w:pPr>
      <w:proofErr w:type="gramStart"/>
      <w:r w:rsidRPr="009A1873">
        <w:rPr>
          <w:rFonts w:ascii="Arial" w:hAnsi="Arial" w:cs="Arial"/>
          <w:sz w:val="18"/>
          <w:szCs w:val="24"/>
          <w:vertAlign w:val="superscript"/>
        </w:rPr>
        <w:t>1</w:t>
      </w:r>
      <w:r w:rsidRPr="009A1873">
        <w:rPr>
          <w:rFonts w:ascii="Arial" w:hAnsi="Arial" w:cs="Arial"/>
          <w:sz w:val="18"/>
          <w:szCs w:val="24"/>
        </w:rPr>
        <w:t>Graduanda</w:t>
      </w:r>
      <w:proofErr w:type="gramEnd"/>
      <w:r w:rsidRPr="009A1873">
        <w:rPr>
          <w:rFonts w:ascii="Arial" w:hAnsi="Arial" w:cs="Arial"/>
          <w:sz w:val="18"/>
          <w:szCs w:val="24"/>
        </w:rPr>
        <w:t xml:space="preserve"> em Direito da Universidade Católica do Salvador – UCSAL. </w:t>
      </w:r>
      <w:proofErr w:type="spellStart"/>
      <w:r w:rsidRPr="009A1873">
        <w:rPr>
          <w:rFonts w:ascii="Arial" w:hAnsi="Arial" w:cs="Arial"/>
          <w:sz w:val="18"/>
          <w:szCs w:val="24"/>
        </w:rPr>
        <w:t>E-mail</w:t>
      </w:r>
      <w:proofErr w:type="spellEnd"/>
      <w:r w:rsidRPr="009A1873">
        <w:rPr>
          <w:rFonts w:ascii="Arial" w:hAnsi="Arial" w:cs="Arial"/>
          <w:sz w:val="18"/>
          <w:szCs w:val="24"/>
        </w:rPr>
        <w:t xml:space="preserve">: </w:t>
      </w:r>
      <w:hyperlink r:id="rId8" w:history="1">
        <w:r w:rsidRPr="009A1873">
          <w:rPr>
            <w:rStyle w:val="Hyperlink"/>
            <w:rFonts w:ascii="Arial" w:hAnsi="Arial" w:cs="Arial"/>
            <w:color w:val="auto"/>
            <w:sz w:val="18"/>
            <w:szCs w:val="24"/>
            <w:u w:val="none"/>
          </w:rPr>
          <w:t>simone.santos@ucsal.edu.br</w:t>
        </w:r>
      </w:hyperlink>
    </w:p>
    <w:p w:rsidR="00B80D53" w:rsidRPr="009A1873" w:rsidRDefault="00B80D53" w:rsidP="0046545A">
      <w:pPr>
        <w:spacing w:after="0" w:line="240" w:lineRule="auto"/>
        <w:rPr>
          <w:rFonts w:ascii="Arial" w:hAnsi="Arial" w:cs="Arial"/>
          <w:sz w:val="18"/>
          <w:szCs w:val="24"/>
          <w:vertAlign w:val="superscript"/>
        </w:rPr>
      </w:pPr>
    </w:p>
    <w:p w:rsidR="003B135E" w:rsidRPr="009A1873" w:rsidRDefault="0046545A" w:rsidP="003B135E">
      <w:pPr>
        <w:spacing w:after="0" w:line="240" w:lineRule="auto"/>
        <w:rPr>
          <w:rFonts w:ascii="Arial" w:hAnsi="Arial" w:cs="Arial"/>
          <w:sz w:val="18"/>
          <w:szCs w:val="24"/>
        </w:rPr>
      </w:pPr>
      <w:proofErr w:type="gramStart"/>
      <w:r w:rsidRPr="009A1873">
        <w:rPr>
          <w:rFonts w:ascii="Arial" w:hAnsi="Arial" w:cs="Arial"/>
          <w:sz w:val="18"/>
          <w:szCs w:val="24"/>
          <w:vertAlign w:val="superscript"/>
        </w:rPr>
        <w:t>2</w:t>
      </w:r>
      <w:r w:rsidRPr="009A1873">
        <w:rPr>
          <w:rFonts w:ascii="Arial" w:hAnsi="Arial" w:cs="Arial"/>
          <w:sz w:val="18"/>
          <w:szCs w:val="24"/>
        </w:rPr>
        <w:t>Advogado</w:t>
      </w:r>
      <w:proofErr w:type="gramEnd"/>
      <w:r w:rsidRPr="009A1873">
        <w:rPr>
          <w:rFonts w:ascii="Arial" w:hAnsi="Arial" w:cs="Arial"/>
          <w:sz w:val="18"/>
          <w:szCs w:val="24"/>
        </w:rPr>
        <w:t xml:space="preserve"> e Professor orientador da Universidade Católica do Salvador – UCSAL.</w:t>
      </w:r>
    </w:p>
    <w:p w:rsidR="00F739FA" w:rsidRPr="009A1873" w:rsidRDefault="008E5702" w:rsidP="003B135E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8E5702">
        <w:rPr>
          <w:rFonts w:ascii="Arial" w:hAnsi="Arial" w:cs="Arial"/>
          <w:b/>
          <w:noProof/>
          <w:sz w:val="28"/>
          <w:szCs w:val="24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6.55pt;margin-top:-65.15pt;width:23.55pt;height:20.75pt;z-index:251658240" filled="f" fillcolor="white [3212]" stroked="f">
            <v:textbox>
              <w:txbxContent>
                <w:p w:rsidR="00F55DA7" w:rsidRDefault="00F55DA7"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 w:rsidR="00F739FA" w:rsidRPr="009A1873">
        <w:rPr>
          <w:rFonts w:ascii="Arial" w:hAnsi="Arial" w:cs="Arial"/>
          <w:b/>
          <w:sz w:val="28"/>
          <w:szCs w:val="24"/>
        </w:rPr>
        <w:t>INTRODUÇÃO</w:t>
      </w:r>
    </w:p>
    <w:p w:rsidR="00422651" w:rsidRPr="009A1873" w:rsidRDefault="00422651" w:rsidP="006A4A7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5CEC" w:rsidRPr="009A1873" w:rsidRDefault="003B50AE" w:rsidP="003B50AE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F21A18" w:rsidRPr="009A1873">
        <w:rPr>
          <w:rFonts w:ascii="Arial" w:hAnsi="Arial" w:cs="Arial"/>
          <w:sz w:val="24"/>
          <w:szCs w:val="24"/>
        </w:rPr>
        <w:t>N</w:t>
      </w:r>
      <w:r w:rsidR="000355D0" w:rsidRPr="009A1873">
        <w:rPr>
          <w:rFonts w:ascii="Arial" w:hAnsi="Arial" w:cs="Arial"/>
          <w:sz w:val="24"/>
          <w:szCs w:val="24"/>
        </w:rPr>
        <w:t xml:space="preserve">os últimos anos tem-se notado </w:t>
      </w:r>
      <w:r w:rsidR="00D90E91" w:rsidRPr="009A1873">
        <w:rPr>
          <w:rFonts w:ascii="Arial" w:hAnsi="Arial" w:cs="Arial"/>
          <w:sz w:val="24"/>
          <w:szCs w:val="24"/>
        </w:rPr>
        <w:t xml:space="preserve">que ao referir-se ao termo “Educação” este vem sempre </w:t>
      </w:r>
      <w:proofErr w:type="gramStart"/>
      <w:r w:rsidR="00883A73">
        <w:rPr>
          <w:rFonts w:ascii="Arial" w:hAnsi="Arial" w:cs="Arial"/>
          <w:sz w:val="24"/>
          <w:szCs w:val="24"/>
        </w:rPr>
        <w:t>acompanhado</w:t>
      </w:r>
      <w:r w:rsidR="00883A73" w:rsidRPr="009A1873">
        <w:rPr>
          <w:rFonts w:ascii="Arial" w:hAnsi="Arial" w:cs="Arial"/>
          <w:sz w:val="24"/>
          <w:szCs w:val="24"/>
        </w:rPr>
        <w:t xml:space="preserve"> do vocábulo</w:t>
      </w:r>
      <w:proofErr w:type="gramEnd"/>
      <w:r w:rsidR="00D90E91" w:rsidRPr="009A1873">
        <w:rPr>
          <w:rFonts w:ascii="Arial" w:hAnsi="Arial" w:cs="Arial"/>
          <w:sz w:val="24"/>
          <w:szCs w:val="24"/>
        </w:rPr>
        <w:t xml:space="preserve"> “Qualidade” assim, mais do que desejar </w:t>
      </w:r>
      <w:r w:rsidR="00D9014D" w:rsidRPr="009A1873">
        <w:rPr>
          <w:rFonts w:ascii="Arial" w:hAnsi="Arial" w:cs="Arial"/>
          <w:sz w:val="24"/>
          <w:szCs w:val="24"/>
        </w:rPr>
        <w:t xml:space="preserve">o acesso e permanência </w:t>
      </w:r>
      <w:r w:rsidR="00883A73">
        <w:rPr>
          <w:rFonts w:ascii="Arial" w:hAnsi="Arial" w:cs="Arial"/>
          <w:sz w:val="24"/>
          <w:szCs w:val="24"/>
        </w:rPr>
        <w:t>nas escolas</w:t>
      </w:r>
      <w:r w:rsidR="000355D0" w:rsidRPr="009A1873">
        <w:rPr>
          <w:rFonts w:ascii="Arial" w:hAnsi="Arial" w:cs="Arial"/>
          <w:sz w:val="24"/>
          <w:szCs w:val="24"/>
        </w:rPr>
        <w:t xml:space="preserve"> percebe-se</w:t>
      </w:r>
      <w:r w:rsidR="003F57A6" w:rsidRPr="009A1873">
        <w:rPr>
          <w:rFonts w:ascii="Arial" w:hAnsi="Arial" w:cs="Arial"/>
          <w:sz w:val="24"/>
          <w:szCs w:val="24"/>
        </w:rPr>
        <w:t xml:space="preserve"> que há um</w:t>
      </w:r>
      <w:r w:rsidR="00883A73">
        <w:rPr>
          <w:rFonts w:ascii="Arial" w:hAnsi="Arial" w:cs="Arial"/>
          <w:sz w:val="24"/>
          <w:szCs w:val="24"/>
        </w:rPr>
        <w:t xml:space="preserve"> anseio geral para que a educação seja de q</w:t>
      </w:r>
      <w:r w:rsidR="00D90E91" w:rsidRPr="009A1873">
        <w:rPr>
          <w:rFonts w:ascii="Arial" w:hAnsi="Arial" w:cs="Arial"/>
          <w:sz w:val="24"/>
          <w:szCs w:val="24"/>
        </w:rPr>
        <w:t>ualidade</w:t>
      </w:r>
      <w:r w:rsidR="003F57A6" w:rsidRPr="009A1873">
        <w:rPr>
          <w:rFonts w:ascii="Arial" w:hAnsi="Arial" w:cs="Arial"/>
          <w:sz w:val="24"/>
          <w:szCs w:val="24"/>
        </w:rPr>
        <w:t>.</w:t>
      </w:r>
      <w:r w:rsidR="00941378" w:rsidRPr="009A1873">
        <w:rPr>
          <w:rFonts w:ascii="Arial" w:hAnsi="Arial" w:cs="Arial"/>
          <w:sz w:val="24"/>
          <w:szCs w:val="24"/>
        </w:rPr>
        <w:t xml:space="preserve"> </w:t>
      </w:r>
      <w:r w:rsidR="003F57A6" w:rsidRPr="009A1873">
        <w:rPr>
          <w:rFonts w:ascii="Arial" w:hAnsi="Arial" w:cs="Arial"/>
          <w:sz w:val="24"/>
          <w:szCs w:val="24"/>
        </w:rPr>
        <w:t>Entre a conquista pelo Direito à Educação e aos anseios da Educação de qualidade há um longo e “jovem” caminho que perpassa pela</w:t>
      </w:r>
      <w:r w:rsidR="007D5C5D" w:rsidRPr="009A1873">
        <w:rPr>
          <w:rFonts w:ascii="Arial" w:hAnsi="Arial" w:cs="Arial"/>
          <w:sz w:val="24"/>
          <w:szCs w:val="24"/>
        </w:rPr>
        <w:t xml:space="preserve"> história da educação no Brasil</w:t>
      </w:r>
      <w:r w:rsidR="003F57A6" w:rsidRPr="009A1873">
        <w:rPr>
          <w:rFonts w:ascii="Arial" w:hAnsi="Arial" w:cs="Arial"/>
          <w:sz w:val="24"/>
          <w:szCs w:val="24"/>
        </w:rPr>
        <w:t xml:space="preserve"> e nos desdobramentos de </w:t>
      </w:r>
      <w:r w:rsidR="00F21A18" w:rsidRPr="009A1873">
        <w:rPr>
          <w:rFonts w:ascii="Arial" w:hAnsi="Arial" w:cs="Arial"/>
          <w:sz w:val="24"/>
          <w:szCs w:val="24"/>
        </w:rPr>
        <w:t>normas e regulamentos que passaram</w:t>
      </w:r>
      <w:r w:rsidR="003F57A6" w:rsidRPr="009A1873">
        <w:rPr>
          <w:rFonts w:ascii="Arial" w:hAnsi="Arial" w:cs="Arial"/>
          <w:sz w:val="24"/>
          <w:szCs w:val="24"/>
        </w:rPr>
        <w:t xml:space="preserve"> a garantir a Educação da população, ou seja, um Direito Educacional.</w:t>
      </w:r>
    </w:p>
    <w:p w:rsidR="00B85CEC" w:rsidRPr="009A1873" w:rsidRDefault="00B85CEC" w:rsidP="00D7052D">
      <w:pPr>
        <w:shd w:val="clear" w:color="auto" w:fill="FFFFFF"/>
        <w:tabs>
          <w:tab w:val="left" w:pos="2268"/>
        </w:tabs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sz w:val="20"/>
          <w:szCs w:val="52"/>
          <w:lang w:eastAsia="pt-BR"/>
        </w:rPr>
      </w:pPr>
      <w:r w:rsidRPr="009A1873">
        <w:rPr>
          <w:rFonts w:ascii="Arial" w:eastAsia="Times New Roman" w:hAnsi="Arial" w:cs="Arial"/>
          <w:sz w:val="20"/>
          <w:szCs w:val="52"/>
          <w:lang w:eastAsia="pt-BR"/>
        </w:rPr>
        <w:t>A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educação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é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um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dos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requisitos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fundamentais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para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que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indivíduos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tenham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acesso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ao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conjunto de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bens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e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serviços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disponíveis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na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sociedade.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Ela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é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um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direito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de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todo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ser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humano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como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condição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necessária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para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ele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usufruir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de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outros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direitos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constituídos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numa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sociedade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democrática.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Por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isso,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o</w:t>
      </w:r>
      <w:r w:rsidR="00D7052D" w:rsidRPr="009A1873">
        <w:rPr>
          <w:rFonts w:ascii="Arial" w:eastAsia="Times New Roman" w:hAnsi="Arial" w:cs="Arial"/>
          <w:sz w:val="20"/>
          <w:szCs w:val="52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direito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à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educação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é reconhecido e consagrado na legislação de praticamente todos os países e,</w:t>
      </w:r>
      <w:r w:rsidR="00D7052D" w:rsidRPr="009A1873">
        <w:rPr>
          <w:rFonts w:ascii="Arial" w:eastAsia="Times New Roman" w:hAnsi="Arial" w:cs="Arial"/>
          <w:sz w:val="20"/>
          <w:szCs w:val="52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particularmente, pela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Convenção dos Direitos da Infância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 xml:space="preserve"> das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Nações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Unidas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="00936CD4" w:rsidRPr="009A1873">
        <w:rPr>
          <w:rFonts w:ascii="Arial" w:eastAsia="Times New Roman" w:hAnsi="Arial" w:cs="Arial"/>
          <w:sz w:val="20"/>
          <w:szCs w:val="52"/>
          <w:lang w:eastAsia="pt-BR"/>
        </w:rPr>
        <w:t>(especifica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mente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="00D7052D" w:rsidRPr="009A1873">
        <w:rPr>
          <w:rFonts w:ascii="Arial" w:eastAsia="Times New Roman" w:hAnsi="Arial" w:cs="Arial"/>
          <w:sz w:val="20"/>
          <w:szCs w:val="52"/>
          <w:lang w:eastAsia="pt-BR"/>
        </w:rPr>
        <w:t xml:space="preserve">artigos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28 e</w:t>
      </w:r>
      <w:r w:rsidR="00D7052D"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29).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="00936CD4" w:rsidRPr="009A1873">
        <w:rPr>
          <w:rFonts w:ascii="Arial" w:eastAsia="Times New Roman" w:hAnsi="Arial" w:cs="Arial"/>
          <w:sz w:val="20"/>
          <w:szCs w:val="52"/>
          <w:lang w:eastAsia="pt-BR"/>
        </w:rPr>
        <w:t>Outro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 xml:space="preserve"> exemplo é 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Estatuto da Criança e do Adolescente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 xml:space="preserve"> do Brasil. Negar o </w:t>
      </w:r>
      <w:r w:rsidR="00D7052D" w:rsidRPr="009A1873">
        <w:rPr>
          <w:rFonts w:ascii="Arial" w:eastAsia="Times New Roman" w:hAnsi="Arial" w:cs="Arial"/>
          <w:sz w:val="20"/>
          <w:szCs w:val="52"/>
          <w:lang w:eastAsia="pt-BR"/>
        </w:rPr>
        <w:t>acesso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a esse direito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é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negar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acesso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aos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direitos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humanos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fundamentais.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É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um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direito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de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cidadania,</w:t>
      </w:r>
      <w:r w:rsidRPr="009A187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9A1873">
        <w:rPr>
          <w:rFonts w:ascii="Arial" w:eastAsia="Times New Roman" w:hAnsi="Arial" w:cs="Arial"/>
          <w:sz w:val="20"/>
          <w:szCs w:val="52"/>
          <w:lang w:eastAsia="pt-BR"/>
        </w:rPr>
        <w:t>sempre proclamado como prioridade, mas nem sempre cumprido e garantido na prática</w:t>
      </w:r>
      <w:r w:rsidR="00D7052D" w:rsidRPr="009A1873">
        <w:rPr>
          <w:rFonts w:ascii="Arial" w:eastAsia="Times New Roman" w:hAnsi="Arial" w:cs="Arial"/>
          <w:sz w:val="20"/>
          <w:szCs w:val="52"/>
          <w:lang w:eastAsia="pt-BR"/>
        </w:rPr>
        <w:t xml:space="preserve">. </w:t>
      </w:r>
      <w:r w:rsidR="00883A73">
        <w:rPr>
          <w:rFonts w:ascii="Arial" w:eastAsia="Times New Roman" w:hAnsi="Arial" w:cs="Arial"/>
          <w:sz w:val="20"/>
          <w:szCs w:val="52"/>
          <w:lang w:eastAsia="pt-BR"/>
        </w:rPr>
        <w:t>(</w:t>
      </w:r>
      <w:r w:rsidR="00D7052D" w:rsidRPr="009A1873">
        <w:rPr>
          <w:rFonts w:ascii="Arial" w:eastAsia="Times New Roman" w:hAnsi="Arial" w:cs="Arial"/>
          <w:sz w:val="20"/>
          <w:szCs w:val="52"/>
          <w:lang w:eastAsia="pt-BR"/>
        </w:rPr>
        <w:t>GADOTTI, 2005.</w:t>
      </w:r>
      <w:r w:rsidR="00883A73">
        <w:rPr>
          <w:rFonts w:ascii="Arial" w:eastAsia="Times New Roman" w:hAnsi="Arial" w:cs="Arial"/>
          <w:sz w:val="20"/>
          <w:szCs w:val="52"/>
          <w:lang w:eastAsia="pt-BR"/>
        </w:rPr>
        <w:t>)</w:t>
      </w:r>
    </w:p>
    <w:p w:rsidR="00941378" w:rsidRPr="009A1873" w:rsidRDefault="00941378" w:rsidP="006A4A7C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378" w:rsidRPr="009A1873" w:rsidRDefault="003B50AE" w:rsidP="003B50AE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7F4F5C" w:rsidRPr="009A1873">
        <w:rPr>
          <w:rFonts w:ascii="Arial" w:hAnsi="Arial" w:cs="Arial"/>
          <w:sz w:val="24"/>
          <w:szCs w:val="24"/>
        </w:rPr>
        <w:t>A</w:t>
      </w:r>
      <w:r w:rsidR="003F57A6" w:rsidRPr="009A1873">
        <w:rPr>
          <w:rFonts w:ascii="Arial" w:hAnsi="Arial" w:cs="Arial"/>
          <w:sz w:val="24"/>
          <w:szCs w:val="24"/>
        </w:rPr>
        <w:t>ntes de adentrar nos antecedentes históricos que pe</w:t>
      </w:r>
      <w:r w:rsidR="005F2E84" w:rsidRPr="009A1873">
        <w:rPr>
          <w:rFonts w:ascii="Arial" w:hAnsi="Arial" w:cs="Arial"/>
          <w:sz w:val="24"/>
          <w:szCs w:val="24"/>
        </w:rPr>
        <w:t>rfazem o caminho da Educação</w:t>
      </w:r>
      <w:r w:rsidR="003F57A6" w:rsidRPr="009A1873">
        <w:rPr>
          <w:rFonts w:ascii="Arial" w:hAnsi="Arial" w:cs="Arial"/>
          <w:sz w:val="24"/>
          <w:szCs w:val="24"/>
        </w:rPr>
        <w:t xml:space="preserve"> faz-se necessário apresentar o panorama pelo qual se propõe discutir e analisar como o Direito educacional pod</w:t>
      </w:r>
      <w:r w:rsidR="005F2E84" w:rsidRPr="009A1873">
        <w:rPr>
          <w:rFonts w:ascii="Arial" w:hAnsi="Arial" w:cs="Arial"/>
          <w:sz w:val="24"/>
          <w:szCs w:val="24"/>
        </w:rPr>
        <w:t>e conferir proteção ao Direito à</w:t>
      </w:r>
      <w:r w:rsidR="003F57A6" w:rsidRPr="009A1873">
        <w:rPr>
          <w:rFonts w:ascii="Arial" w:hAnsi="Arial" w:cs="Arial"/>
          <w:sz w:val="24"/>
          <w:szCs w:val="24"/>
        </w:rPr>
        <w:t xml:space="preserve"> Educação de qualidade</w:t>
      </w:r>
      <w:r w:rsidR="00F21A18" w:rsidRPr="009A1873">
        <w:rPr>
          <w:rFonts w:ascii="Arial" w:hAnsi="Arial" w:cs="Arial"/>
          <w:sz w:val="24"/>
          <w:szCs w:val="24"/>
        </w:rPr>
        <w:t xml:space="preserve"> no âmbito</w:t>
      </w:r>
      <w:r w:rsidR="007D5C5D" w:rsidRPr="009A1873">
        <w:rPr>
          <w:rFonts w:ascii="Arial" w:hAnsi="Arial" w:cs="Arial"/>
          <w:sz w:val="24"/>
          <w:szCs w:val="24"/>
        </w:rPr>
        <w:t xml:space="preserve"> das escolas públicas</w:t>
      </w:r>
      <w:r w:rsidR="005F2E84" w:rsidRPr="009A1873">
        <w:rPr>
          <w:rFonts w:ascii="Arial" w:hAnsi="Arial" w:cs="Arial"/>
          <w:sz w:val="24"/>
          <w:szCs w:val="24"/>
        </w:rPr>
        <w:t>.</w:t>
      </w:r>
      <w:r w:rsidR="00D658F8" w:rsidRPr="009A1873">
        <w:rPr>
          <w:rFonts w:ascii="Arial" w:hAnsi="Arial" w:cs="Arial"/>
          <w:sz w:val="24"/>
          <w:szCs w:val="24"/>
        </w:rPr>
        <w:t xml:space="preserve"> O objetivo da pesquisa é analisar como o D</w:t>
      </w:r>
      <w:r w:rsidR="005F2E84" w:rsidRPr="009A1873">
        <w:rPr>
          <w:rFonts w:ascii="Arial" w:hAnsi="Arial" w:cs="Arial"/>
          <w:sz w:val="24"/>
          <w:szCs w:val="24"/>
        </w:rPr>
        <w:t>ireito educaci</w:t>
      </w:r>
      <w:r w:rsidR="00D658F8" w:rsidRPr="009A1873">
        <w:rPr>
          <w:rFonts w:ascii="Arial" w:hAnsi="Arial" w:cs="Arial"/>
          <w:sz w:val="24"/>
          <w:szCs w:val="24"/>
        </w:rPr>
        <w:t>onal é operacionalizado com a finalidad</w:t>
      </w:r>
      <w:r w:rsidR="00883A73">
        <w:rPr>
          <w:rFonts w:ascii="Arial" w:hAnsi="Arial" w:cs="Arial"/>
          <w:sz w:val="24"/>
          <w:szCs w:val="24"/>
        </w:rPr>
        <w:t xml:space="preserve">e de </w:t>
      </w:r>
      <w:r w:rsidR="002057D2">
        <w:rPr>
          <w:rFonts w:ascii="Arial" w:hAnsi="Arial" w:cs="Arial"/>
          <w:sz w:val="24"/>
          <w:szCs w:val="24"/>
        </w:rPr>
        <w:t>garantir efetiva proteção ao</w:t>
      </w:r>
      <w:r w:rsidR="00883A73">
        <w:rPr>
          <w:rFonts w:ascii="Arial" w:hAnsi="Arial" w:cs="Arial"/>
          <w:sz w:val="24"/>
          <w:szCs w:val="24"/>
        </w:rPr>
        <w:t xml:space="preserve"> direito</w:t>
      </w:r>
      <w:r w:rsidR="002057D2">
        <w:rPr>
          <w:rFonts w:ascii="Arial" w:hAnsi="Arial" w:cs="Arial"/>
          <w:sz w:val="24"/>
          <w:szCs w:val="24"/>
        </w:rPr>
        <w:t xml:space="preserve"> à educação</w:t>
      </w:r>
      <w:r w:rsidR="00883A73">
        <w:rPr>
          <w:rFonts w:ascii="Arial" w:hAnsi="Arial" w:cs="Arial"/>
          <w:sz w:val="24"/>
          <w:szCs w:val="24"/>
        </w:rPr>
        <w:t>.</w:t>
      </w:r>
    </w:p>
    <w:p w:rsidR="00941378" w:rsidRPr="009A1873" w:rsidRDefault="00494045" w:rsidP="00016D7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3F57A6" w:rsidRPr="009A1873">
        <w:rPr>
          <w:rFonts w:ascii="Arial" w:hAnsi="Arial" w:cs="Arial"/>
          <w:sz w:val="24"/>
          <w:szCs w:val="24"/>
        </w:rPr>
        <w:t>Para discorrer sobre o tema proposto</w:t>
      </w:r>
      <w:r w:rsidR="00D658F8" w:rsidRPr="009A1873">
        <w:rPr>
          <w:rFonts w:ascii="Arial" w:hAnsi="Arial" w:cs="Arial"/>
          <w:sz w:val="24"/>
          <w:szCs w:val="24"/>
        </w:rPr>
        <w:t xml:space="preserve">, </w:t>
      </w:r>
      <w:r w:rsidR="00D658F8" w:rsidRPr="009A1873">
        <w:rPr>
          <w:rFonts w:ascii="Arial" w:hAnsi="Arial" w:cs="Arial"/>
          <w:i/>
          <w:sz w:val="24"/>
          <w:szCs w:val="24"/>
        </w:rPr>
        <w:t>a priori</w:t>
      </w:r>
      <w:r w:rsidR="00D658F8" w:rsidRPr="009A1873">
        <w:rPr>
          <w:rFonts w:ascii="Arial" w:hAnsi="Arial" w:cs="Arial"/>
          <w:sz w:val="24"/>
          <w:szCs w:val="24"/>
        </w:rPr>
        <w:t>,</w:t>
      </w:r>
      <w:r w:rsidR="003F57A6" w:rsidRPr="009A1873">
        <w:rPr>
          <w:rFonts w:ascii="Arial" w:hAnsi="Arial" w:cs="Arial"/>
          <w:sz w:val="24"/>
          <w:szCs w:val="24"/>
        </w:rPr>
        <w:t xml:space="preserve"> </w:t>
      </w:r>
      <w:r w:rsidR="00D658F8" w:rsidRPr="009A1873">
        <w:rPr>
          <w:rFonts w:ascii="Arial" w:hAnsi="Arial" w:cs="Arial"/>
          <w:sz w:val="24"/>
          <w:szCs w:val="24"/>
        </w:rPr>
        <w:t xml:space="preserve">o ponto de partida </w:t>
      </w:r>
      <w:r w:rsidR="00D2165B" w:rsidRPr="009A1873">
        <w:rPr>
          <w:rFonts w:ascii="Arial" w:hAnsi="Arial" w:cs="Arial"/>
          <w:sz w:val="24"/>
          <w:szCs w:val="24"/>
        </w:rPr>
        <w:t>é analisar como</w:t>
      </w:r>
      <w:r w:rsidR="00402945" w:rsidRPr="009A1873">
        <w:rPr>
          <w:rFonts w:ascii="Arial" w:hAnsi="Arial" w:cs="Arial"/>
          <w:sz w:val="24"/>
          <w:szCs w:val="24"/>
        </w:rPr>
        <w:t xml:space="preserve"> a Educação formal</w:t>
      </w:r>
      <w:r w:rsidR="00F21A18" w:rsidRPr="009A1873">
        <w:rPr>
          <w:rFonts w:ascii="Arial" w:hAnsi="Arial" w:cs="Arial"/>
          <w:sz w:val="24"/>
          <w:szCs w:val="24"/>
        </w:rPr>
        <w:t xml:space="preserve"> se processa na sociedade</w:t>
      </w:r>
      <w:r w:rsidR="000355D0" w:rsidRPr="009A1873">
        <w:rPr>
          <w:rFonts w:ascii="Arial" w:hAnsi="Arial" w:cs="Arial"/>
          <w:sz w:val="24"/>
          <w:szCs w:val="24"/>
        </w:rPr>
        <w:t xml:space="preserve">, considerando-a </w:t>
      </w:r>
      <w:r w:rsidR="000355D0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como 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um processo de aquisição e acumulação de conhecimentos que se dá ao longo da vida e que </w:t>
      </w:r>
      <w:r w:rsidR="00F21A18" w:rsidRPr="009A1873">
        <w:rPr>
          <w:rFonts w:ascii="Arial" w:hAnsi="Arial" w:cs="Arial"/>
          <w:sz w:val="24"/>
          <w:szCs w:val="24"/>
          <w:shd w:val="clear" w:color="auto" w:fill="FFFFFF"/>
        </w:rPr>
        <w:t>é inerente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ao processo de desenvolvimento humano, a edu</w:t>
      </w:r>
      <w:r w:rsidR="00402945" w:rsidRPr="009A1873">
        <w:rPr>
          <w:rFonts w:ascii="Arial" w:hAnsi="Arial" w:cs="Arial"/>
          <w:sz w:val="24"/>
          <w:szCs w:val="24"/>
          <w:shd w:val="clear" w:color="auto" w:fill="FFFFFF"/>
        </w:rPr>
        <w:t>cação pode ser desenvolvida no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campo informal (na vida familiar), não-formal (contextos culturais diversos) e formal (em i</w:t>
      </w:r>
      <w:r w:rsidR="00402945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nstituições de ensino). </w:t>
      </w:r>
      <w:r w:rsidR="00540F3D" w:rsidRPr="009A1873">
        <w:rPr>
          <w:rFonts w:ascii="Arial" w:hAnsi="Arial" w:cs="Arial"/>
          <w:sz w:val="24"/>
          <w:szCs w:val="24"/>
          <w:shd w:val="clear" w:color="auto" w:fill="FFFFFF"/>
        </w:rPr>
        <w:t>Este último foco</w:t>
      </w:r>
      <w:r w:rsidR="00402945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do estudo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22651" w:rsidRPr="009A1873" w:rsidRDefault="00494045" w:rsidP="00494045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A educação formal ocorre em espaços específicos como escolas e ins</w:t>
      </w:r>
      <w:r w:rsidR="000355D0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tituições de ensino, 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de acordo com a L</w:t>
      </w:r>
      <w:r w:rsidR="001A0C5B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ei de 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1A0C5B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iretrizes e 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1A0C5B" w:rsidRPr="009A1873">
        <w:rPr>
          <w:rFonts w:ascii="Arial" w:hAnsi="Arial" w:cs="Arial"/>
          <w:sz w:val="24"/>
          <w:szCs w:val="24"/>
          <w:shd w:val="clear" w:color="auto" w:fill="FFFFFF"/>
        </w:rPr>
        <w:t>ases da Educação Nacional</w:t>
      </w:r>
      <w:r w:rsidR="007D5C5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(LDBEN) Lei nº 9.394 de 1996</w:t>
      </w:r>
      <w:r w:rsidR="00883A7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D5C5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a educação escolar</w:t>
      </w:r>
      <w:r w:rsidR="007D5C5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pode</w:t>
      </w:r>
      <w:r w:rsidR="007F4F5C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ser ofertada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em instituições</w:t>
      </w:r>
      <w:r w:rsidR="00402945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privada</w:t>
      </w:r>
      <w:r w:rsidR="00402945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s e 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públicas.</w:t>
      </w:r>
    </w:p>
    <w:p w:rsidR="00C160C3" w:rsidRPr="009A1873" w:rsidRDefault="008E5702" w:rsidP="00494045">
      <w:pPr>
        <w:shd w:val="clear" w:color="auto" w:fill="FFFFFF"/>
        <w:tabs>
          <w:tab w:val="left" w:pos="567"/>
          <w:tab w:val="left" w:pos="2268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 id="_x0000_s1028" type="#_x0000_t202" style="position:absolute;left:0;text-align:left;margin-left:429.5pt;margin-top:-53.15pt;width:23.55pt;height:20.75pt;z-index:251659264" filled="f" fillcolor="white [3212]" stroked="f">
            <v:textbox style="mso-next-textbox:#_x0000_s1028">
              <w:txbxContent>
                <w:p w:rsidR="004217D0" w:rsidRDefault="004217D0" w:rsidP="004217D0">
                  <w:proofErr w:type="gramStart"/>
                  <w:r>
                    <w:t>3</w:t>
                  </w:r>
                  <w:proofErr w:type="gramEnd"/>
                </w:p>
              </w:txbxContent>
            </v:textbox>
          </v:shape>
        </w:pict>
      </w:r>
      <w:r w:rsidR="00BF4802"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883A73">
        <w:rPr>
          <w:rFonts w:ascii="Arial" w:hAnsi="Arial" w:cs="Arial"/>
          <w:sz w:val="24"/>
          <w:szCs w:val="24"/>
        </w:rPr>
        <w:t>Segundo Gadotti</w:t>
      </w:r>
      <w:r w:rsidR="00C160C3" w:rsidRPr="009A1873">
        <w:rPr>
          <w:rFonts w:ascii="Arial" w:hAnsi="Arial" w:cs="Arial"/>
          <w:sz w:val="24"/>
          <w:szCs w:val="24"/>
        </w:rPr>
        <w:t xml:space="preserve">, </w:t>
      </w:r>
    </w:p>
    <w:p w:rsidR="00941378" w:rsidRPr="009A1873" w:rsidRDefault="00D7052D" w:rsidP="00016D7F">
      <w:pPr>
        <w:shd w:val="clear" w:color="auto" w:fill="FFFFFF"/>
        <w:tabs>
          <w:tab w:val="left" w:pos="2268"/>
        </w:tabs>
        <w:ind w:left="2268"/>
        <w:jc w:val="both"/>
        <w:textAlignment w:val="baseline"/>
        <w:rPr>
          <w:rFonts w:ascii="Arial" w:hAnsi="Arial" w:cs="Arial"/>
          <w:sz w:val="20"/>
          <w:szCs w:val="52"/>
        </w:rPr>
      </w:pPr>
      <w:r w:rsidRPr="009A1873">
        <w:rPr>
          <w:rFonts w:ascii="Arial" w:hAnsi="Arial" w:cs="Arial"/>
          <w:sz w:val="20"/>
          <w:szCs w:val="52"/>
        </w:rPr>
        <w:t>A</w:t>
      </w:r>
      <w:r w:rsidRPr="009A1873">
        <w:rPr>
          <w:rStyle w:val="b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Style w:val="ff2"/>
          <w:rFonts w:ascii="Arial" w:hAnsi="Arial" w:cs="Arial"/>
          <w:sz w:val="20"/>
          <w:szCs w:val="52"/>
          <w:bdr w:val="none" w:sz="0" w:space="0" w:color="auto" w:frame="1"/>
        </w:rPr>
        <w:t>educação</w:t>
      </w:r>
      <w:r w:rsidRPr="009A1873">
        <w:rPr>
          <w:rStyle w:val="ls1"/>
          <w:rFonts w:ascii="Arial" w:hAnsi="Arial" w:cs="Arial"/>
          <w:spacing w:val="107"/>
          <w:sz w:val="20"/>
          <w:szCs w:val="52"/>
          <w:bdr w:val="none" w:sz="0" w:space="0" w:color="auto" w:frame="1"/>
        </w:rPr>
        <w:t xml:space="preserve"> </w:t>
      </w:r>
      <w:r w:rsidRPr="009A1873">
        <w:rPr>
          <w:rStyle w:val="ff2"/>
          <w:rFonts w:ascii="Arial" w:hAnsi="Arial" w:cs="Arial"/>
          <w:sz w:val="20"/>
          <w:szCs w:val="52"/>
          <w:bdr w:val="none" w:sz="0" w:space="0" w:color="auto" w:frame="1"/>
        </w:rPr>
        <w:t>formal</w:t>
      </w:r>
      <w:r w:rsidRPr="009A1873">
        <w:rPr>
          <w:rFonts w:ascii="Arial" w:hAnsi="Arial" w:cs="Arial"/>
          <w:sz w:val="20"/>
          <w:szCs w:val="52"/>
        </w:rPr>
        <w:t xml:space="preserve"> tem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objetivos</w:t>
      </w:r>
      <w:r w:rsidRPr="009A1873">
        <w:rPr>
          <w:rStyle w:val="7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claros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específicos</w:t>
      </w:r>
      <w:r w:rsidRPr="009A1873">
        <w:rPr>
          <w:rStyle w:val="7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é</w:t>
      </w:r>
      <w:r w:rsidRPr="009A1873">
        <w:rPr>
          <w:rStyle w:val="7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representada</w:t>
      </w:r>
      <w:proofErr w:type="gramStart"/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="002D543E"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 </w:t>
      </w:r>
      <w:proofErr w:type="gramEnd"/>
      <w:r w:rsidRPr="009A1873">
        <w:rPr>
          <w:rFonts w:ascii="Arial" w:hAnsi="Arial" w:cs="Arial"/>
          <w:sz w:val="20"/>
          <w:szCs w:val="52"/>
        </w:rPr>
        <w:t>principalmente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pelas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escolas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universidades.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Ela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depende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de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uma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diretriz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educacional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centralizada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como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o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currículo,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com estruturas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hierárquicas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burocráticas,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determinadas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em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nível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nacional,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com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órgãos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fiscalizadores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="002D543E" w:rsidRPr="009A1873">
        <w:rPr>
          <w:rFonts w:ascii="Arial" w:hAnsi="Arial" w:cs="Arial"/>
          <w:sz w:val="20"/>
          <w:szCs w:val="52"/>
        </w:rPr>
        <w:t>do</w:t>
      </w:r>
      <w:r w:rsidR="00C160C3" w:rsidRPr="009A1873">
        <w:rPr>
          <w:rFonts w:ascii="Arial" w:hAnsi="Arial" w:cs="Arial"/>
          <w:sz w:val="20"/>
          <w:szCs w:val="52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ministério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da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educação.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A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Style w:val="ff2"/>
          <w:rFonts w:ascii="Arial" w:hAnsi="Arial" w:cs="Arial"/>
          <w:sz w:val="20"/>
          <w:szCs w:val="52"/>
          <w:bdr w:val="none" w:sz="0" w:space="0" w:color="auto" w:frame="1"/>
        </w:rPr>
        <w:t>educação</w:t>
      </w:r>
      <w:r w:rsidRPr="009A1873">
        <w:rPr>
          <w:rStyle w:val="4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Style w:val="ff2"/>
          <w:rFonts w:ascii="Arial" w:hAnsi="Arial" w:cs="Arial"/>
          <w:sz w:val="20"/>
          <w:szCs w:val="52"/>
          <w:bdr w:val="none" w:sz="0" w:space="0" w:color="auto" w:frame="1"/>
        </w:rPr>
        <w:t>não-formal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é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mais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difusa,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menos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hierárquica e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menos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burocrática.</w:t>
      </w:r>
      <w:r w:rsidR="00C160C3" w:rsidRPr="009A1873">
        <w:rPr>
          <w:rFonts w:ascii="Arial" w:hAnsi="Arial" w:cs="Arial"/>
          <w:sz w:val="20"/>
          <w:szCs w:val="52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Os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programas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de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educação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não-formal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não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precisam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necessariamente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seguir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um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sistema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="00C160C3" w:rsidRPr="009A1873">
        <w:rPr>
          <w:rFonts w:ascii="Arial" w:hAnsi="Arial" w:cs="Arial"/>
          <w:sz w:val="20"/>
          <w:szCs w:val="52"/>
        </w:rPr>
        <w:t>sequ</w:t>
      </w:r>
      <w:r w:rsidRPr="009A1873">
        <w:rPr>
          <w:rFonts w:ascii="Arial" w:hAnsi="Arial" w:cs="Arial"/>
          <w:sz w:val="20"/>
          <w:szCs w:val="52"/>
        </w:rPr>
        <w:t>encial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</w:t>
      </w:r>
      <w:r w:rsidRPr="009A1873">
        <w:rPr>
          <w:rStyle w:val="1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hierárquico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de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“progressão”.</w:t>
      </w:r>
      <w:r w:rsidRPr="009A1873">
        <w:rPr>
          <w:rStyle w:val="7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Podem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ter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duração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variável,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e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podem,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ou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não,</w:t>
      </w:r>
      <w:r w:rsidRPr="009A1873">
        <w:rPr>
          <w:rStyle w:val="5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conceder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>certificados</w:t>
      </w:r>
      <w:r w:rsidRPr="009A1873">
        <w:rPr>
          <w:rStyle w:val="6"/>
          <w:rFonts w:ascii="Arial" w:hAnsi="Arial" w:cs="Arial"/>
          <w:sz w:val="20"/>
          <w:szCs w:val="52"/>
          <w:bdr w:val="none" w:sz="0" w:space="0" w:color="auto" w:frame="1"/>
        </w:rPr>
        <w:t xml:space="preserve"> </w:t>
      </w:r>
      <w:r w:rsidRPr="009A1873">
        <w:rPr>
          <w:rFonts w:ascii="Arial" w:hAnsi="Arial" w:cs="Arial"/>
          <w:sz w:val="20"/>
          <w:szCs w:val="52"/>
        </w:rPr>
        <w:t xml:space="preserve">de </w:t>
      </w:r>
      <w:r w:rsidR="00C160C3" w:rsidRPr="009A1873">
        <w:rPr>
          <w:rFonts w:ascii="Arial" w:hAnsi="Arial" w:cs="Arial"/>
          <w:sz w:val="20"/>
          <w:szCs w:val="52"/>
        </w:rPr>
        <w:t>A</w:t>
      </w:r>
      <w:r w:rsidRPr="009A1873">
        <w:rPr>
          <w:rFonts w:ascii="Arial" w:hAnsi="Arial" w:cs="Arial"/>
          <w:sz w:val="20"/>
          <w:szCs w:val="52"/>
        </w:rPr>
        <w:t>prendizagem</w:t>
      </w:r>
      <w:r w:rsidR="00C160C3" w:rsidRPr="009A1873">
        <w:rPr>
          <w:rFonts w:ascii="Arial" w:hAnsi="Arial" w:cs="Arial"/>
          <w:sz w:val="20"/>
          <w:szCs w:val="52"/>
        </w:rPr>
        <w:t>.</w:t>
      </w:r>
      <w:r w:rsidR="00853428">
        <w:rPr>
          <w:rFonts w:ascii="Arial" w:hAnsi="Arial" w:cs="Arial"/>
          <w:sz w:val="20"/>
          <w:szCs w:val="52"/>
        </w:rPr>
        <w:t xml:space="preserve"> (2005, p. 29)</w:t>
      </w:r>
    </w:p>
    <w:p w:rsidR="005A7955" w:rsidRPr="009A1873" w:rsidRDefault="00494045" w:rsidP="00494045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Na instituição privada, assim como na pública</w:t>
      </w:r>
      <w:r w:rsidR="001A0C5B" w:rsidRPr="009A187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seguem-se normas e regimentos o</w:t>
      </w:r>
      <w:r w:rsidR="005A7955" w:rsidRPr="009A1873">
        <w:rPr>
          <w:rFonts w:ascii="Arial" w:hAnsi="Arial" w:cs="Arial"/>
          <w:sz w:val="24"/>
          <w:szCs w:val="24"/>
          <w:shd w:val="clear" w:color="auto" w:fill="FFFFFF"/>
        </w:rPr>
        <w:t>riundos d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o Ministério da Educaç</w:t>
      </w:r>
      <w:r w:rsidR="001A0C5B" w:rsidRPr="009A1873">
        <w:rPr>
          <w:rFonts w:ascii="Arial" w:hAnsi="Arial" w:cs="Arial"/>
          <w:sz w:val="24"/>
          <w:szCs w:val="24"/>
          <w:shd w:val="clear" w:color="auto" w:fill="FFFFFF"/>
        </w:rPr>
        <w:t>ão em âmbito Federal e nas instâ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ncias do âmbito estadual e municipal</w:t>
      </w:r>
      <w:r w:rsidR="00F21A18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de forma suplementar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85CEC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2651" w:rsidRPr="009A1873">
        <w:rPr>
          <w:rFonts w:ascii="Arial" w:hAnsi="Arial" w:cs="Arial"/>
          <w:sz w:val="24"/>
          <w:szCs w:val="24"/>
          <w:shd w:val="clear" w:color="auto" w:fill="FFFFFF"/>
        </w:rPr>
        <w:t>Os princípios e objetivos preconizados na legislação sobre a Educação devem ser seguidos por todas as instit</w:t>
      </w:r>
      <w:r w:rsidR="005A7955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uições de ensino. </w:t>
      </w:r>
      <w:r w:rsidR="00F320E9" w:rsidRPr="009A1873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7D5C5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onforme o art. 22, da </w:t>
      </w:r>
      <w:r w:rsidR="005A7955" w:rsidRPr="009A1873">
        <w:rPr>
          <w:rFonts w:ascii="Arial" w:hAnsi="Arial" w:cs="Arial"/>
          <w:sz w:val="24"/>
          <w:szCs w:val="24"/>
          <w:shd w:val="clear" w:color="auto" w:fill="FFFFFF"/>
        </w:rPr>
        <w:t>LDB, nº 9394/96,</w:t>
      </w:r>
    </w:p>
    <w:p w:rsidR="00B85CEC" w:rsidRPr="009A1873" w:rsidRDefault="00F320E9" w:rsidP="00016D7F">
      <w:pPr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Art. 22 - </w:t>
      </w:r>
      <w:r w:rsidR="005A7955" w:rsidRPr="009A1873">
        <w:rPr>
          <w:rFonts w:ascii="Arial" w:hAnsi="Arial" w:cs="Arial"/>
          <w:sz w:val="20"/>
          <w:szCs w:val="20"/>
          <w:shd w:val="clear" w:color="auto" w:fill="FFFFFF"/>
        </w:rPr>
        <w:t>A educação básica tem por finalidades desenvolver o educando, assegurar-lhe a formação comum indispensável para o exercício da cidadania e fornecer-lhe meios para progredir no trabalho e em estudos posteriores.</w:t>
      </w:r>
      <w:r w:rsidR="00F728C3" w:rsidRPr="009A1873">
        <w:rPr>
          <w:rFonts w:ascii="Arial" w:hAnsi="Arial" w:cs="Arial"/>
          <w:sz w:val="26"/>
          <w:szCs w:val="26"/>
          <w:shd w:val="clear" w:color="auto" w:fill="FFFFFF"/>
        </w:rPr>
        <w:tab/>
      </w:r>
    </w:p>
    <w:p w:rsidR="00F07023" w:rsidRPr="009A1873" w:rsidRDefault="00494045" w:rsidP="00016D7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0E1812" w:rsidRPr="009A1873">
        <w:rPr>
          <w:rFonts w:ascii="Arial" w:eastAsia="Times New Roman" w:hAnsi="Arial" w:cs="Arial"/>
          <w:sz w:val="24"/>
          <w:szCs w:val="24"/>
          <w:lang w:eastAsia="pt-BR"/>
        </w:rPr>
        <w:t>Nos dias atuais sabe-se que “</w:t>
      </w:r>
      <w:r w:rsidR="00036EF6" w:rsidRPr="009A1873">
        <w:rPr>
          <w:rFonts w:ascii="Arial" w:eastAsia="Times New Roman" w:hAnsi="Arial" w:cs="Arial"/>
          <w:sz w:val="24"/>
          <w:szCs w:val="24"/>
          <w:lang w:eastAsia="pt-BR"/>
        </w:rPr>
        <w:t>não é suficiente oportunizar o acesso e a permanência na escola para todos: o direito à educação implica o direito de aprender</w:t>
      </w:r>
      <w:r w:rsidR="000E1812" w:rsidRPr="009A1873">
        <w:rPr>
          <w:rFonts w:ascii="Arial" w:eastAsia="Times New Roman" w:hAnsi="Arial" w:cs="Arial"/>
          <w:sz w:val="24"/>
          <w:szCs w:val="24"/>
          <w:lang w:eastAsia="pt-BR"/>
        </w:rPr>
        <w:t>.”</w:t>
      </w:r>
      <w:r w:rsidR="00036EF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(GADOTTI, 2005). </w:t>
      </w:r>
      <w:r w:rsidR="00F07023" w:rsidRPr="009A1873">
        <w:rPr>
          <w:rFonts w:ascii="Arial" w:hAnsi="Arial" w:cs="Arial"/>
          <w:sz w:val="24"/>
          <w:szCs w:val="24"/>
          <w:shd w:val="clear" w:color="auto" w:fill="FFFFFF"/>
        </w:rPr>
        <w:t>O fato de uma criança matriculada no 3º ano do ensino fundamenta</w:t>
      </w:r>
      <w:r w:rsidR="00C7115A" w:rsidRPr="009A1873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F07023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numa escola pública,</w:t>
      </w:r>
      <w:r w:rsidR="00D9014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por exemplo,</w:t>
      </w:r>
      <w:r w:rsidR="00F07023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que passa duzentos dias por ano nesta escola com uma carga horária de oitocentas horas, e ao final do processo verifica-se que esta mesma criança não adquiriu as habilidades e comp</w:t>
      </w:r>
      <w:r w:rsidR="00C7115A" w:rsidRPr="009A1873">
        <w:rPr>
          <w:rFonts w:ascii="Arial" w:hAnsi="Arial" w:cs="Arial"/>
          <w:sz w:val="24"/>
          <w:szCs w:val="24"/>
          <w:shd w:val="clear" w:color="auto" w:fill="FFFFFF"/>
        </w:rPr>
        <w:t>etências necessárias a avançar</w:t>
      </w:r>
      <w:r w:rsidR="00D9014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D2260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e apresenta </w:t>
      </w:r>
      <w:r w:rsidR="00D9014D" w:rsidRPr="009A1873">
        <w:rPr>
          <w:rFonts w:ascii="Arial" w:hAnsi="Arial" w:cs="Arial"/>
          <w:sz w:val="24"/>
          <w:szCs w:val="24"/>
          <w:shd w:val="clear" w:color="auto" w:fill="FFFFFF"/>
        </w:rPr>
        <w:t>leitura e escrita defasada</w:t>
      </w:r>
      <w:r w:rsidR="00C7115A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07023" w:rsidRPr="009A1873">
        <w:rPr>
          <w:rFonts w:ascii="Arial" w:hAnsi="Arial" w:cs="Arial"/>
          <w:sz w:val="24"/>
          <w:szCs w:val="24"/>
          <w:shd w:val="clear" w:color="auto" w:fill="FFFFFF"/>
        </w:rPr>
        <w:t>conse</w:t>
      </w:r>
      <w:r w:rsidR="00883A73">
        <w:rPr>
          <w:rFonts w:ascii="Arial" w:hAnsi="Arial" w:cs="Arial"/>
          <w:sz w:val="24"/>
          <w:szCs w:val="24"/>
          <w:shd w:val="clear" w:color="auto" w:fill="FFFFFF"/>
        </w:rPr>
        <w:t xml:space="preserve">quentemente demonstra muito provavelmente </w:t>
      </w:r>
      <w:r w:rsidR="00F07023" w:rsidRPr="009A1873">
        <w:rPr>
          <w:rFonts w:ascii="Arial" w:hAnsi="Arial" w:cs="Arial"/>
          <w:sz w:val="24"/>
          <w:szCs w:val="24"/>
          <w:shd w:val="clear" w:color="auto" w:fill="FFFFFF"/>
        </w:rPr>
        <w:t>que houve “defeito” na prest</w:t>
      </w:r>
      <w:r w:rsidR="000E1812" w:rsidRPr="009A1873">
        <w:rPr>
          <w:rFonts w:ascii="Arial" w:hAnsi="Arial" w:cs="Arial"/>
          <w:sz w:val="24"/>
          <w:szCs w:val="24"/>
          <w:shd w:val="clear" w:color="auto" w:fill="FFFFFF"/>
        </w:rPr>
        <w:t>ação dos serviços educacionais, que a prestaç</w:t>
      </w:r>
      <w:r w:rsidR="00D9014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ão dos serviços educacionais </w:t>
      </w:r>
      <w:proofErr w:type="gramStart"/>
      <w:r w:rsidR="00FD0E1D" w:rsidRPr="009A1873">
        <w:rPr>
          <w:rFonts w:ascii="Arial" w:hAnsi="Arial" w:cs="Arial"/>
          <w:sz w:val="24"/>
          <w:szCs w:val="24"/>
          <w:shd w:val="clear" w:color="auto" w:fill="FFFFFF"/>
        </w:rPr>
        <w:t>falharam</w:t>
      </w:r>
      <w:proofErr w:type="gramEnd"/>
      <w:r w:rsidR="00FD0E1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no que diz respeito à</w:t>
      </w:r>
      <w:r w:rsidR="000E1812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qualidade.</w:t>
      </w:r>
    </w:p>
    <w:p w:rsidR="00B85CEC" w:rsidRPr="009A1873" w:rsidRDefault="00494045" w:rsidP="00016D7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07023" w:rsidRPr="009A1873">
        <w:rPr>
          <w:rFonts w:ascii="Arial" w:hAnsi="Arial" w:cs="Arial"/>
          <w:sz w:val="24"/>
          <w:szCs w:val="24"/>
          <w:shd w:val="clear" w:color="auto" w:fill="FFFFFF"/>
        </w:rPr>
        <w:t>Ao ser constatado que há defeito na prestação do serviço educacional oferecido pelo Estado, ou seja, por meio da escola</w:t>
      </w:r>
      <w:r w:rsidR="000E1812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pública</w:t>
      </w:r>
      <w:r w:rsidR="00F07023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, como dirimir um conflito nesta </w:t>
      </w:r>
      <w:r w:rsidR="004458F6" w:rsidRPr="009A1873">
        <w:rPr>
          <w:rFonts w:ascii="Arial" w:hAnsi="Arial" w:cs="Arial"/>
          <w:sz w:val="24"/>
          <w:szCs w:val="24"/>
          <w:shd w:val="clear" w:color="auto" w:fill="FFFFFF"/>
        </w:rPr>
        <w:t>ordem? Quais as garantias que o D</w:t>
      </w:r>
      <w:r w:rsidR="00EB6583" w:rsidRPr="009A1873">
        <w:rPr>
          <w:rFonts w:ascii="Arial" w:hAnsi="Arial" w:cs="Arial"/>
          <w:sz w:val="24"/>
          <w:szCs w:val="24"/>
          <w:shd w:val="clear" w:color="auto" w:fill="FFFFFF"/>
        </w:rPr>
        <w:t>ireito Educacional pode dispor à</w:t>
      </w:r>
      <w:r w:rsidR="004458F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proteção ao direito a Educação de qualidade</w:t>
      </w:r>
      <w:r w:rsidR="00F320E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na escola pública</w:t>
      </w:r>
      <w:r w:rsidR="004458F6" w:rsidRPr="009A1873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B85CEC" w:rsidRPr="009A1873" w:rsidRDefault="00494045" w:rsidP="00016D7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Em que pese </w:t>
      </w:r>
      <w:r w:rsidR="00ED256A" w:rsidRPr="009A1873">
        <w:rPr>
          <w:rFonts w:ascii="Arial" w:hAnsi="Arial" w:cs="Arial"/>
          <w:sz w:val="24"/>
          <w:szCs w:val="24"/>
          <w:shd w:val="clear" w:color="auto" w:fill="FFFFFF"/>
        </w:rPr>
        <w:t>à</w:t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subje</w:t>
      </w:r>
      <w:r w:rsidR="004458F6" w:rsidRPr="009A1873">
        <w:rPr>
          <w:rFonts w:ascii="Arial" w:hAnsi="Arial" w:cs="Arial"/>
          <w:sz w:val="24"/>
          <w:szCs w:val="24"/>
          <w:shd w:val="clear" w:color="auto" w:fill="FFFFFF"/>
        </w:rPr>
        <w:t>tividade com a qual lida</w:t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a Educação</w:t>
      </w:r>
      <w:r w:rsidR="004458F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em seus processos</w:t>
      </w:r>
      <w:r w:rsidR="00EB6583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>até mesmo por que as escolas são impactadas por aspectos int</w:t>
      </w:r>
      <w:r w:rsidR="00EB6583" w:rsidRPr="009A1873">
        <w:rPr>
          <w:rFonts w:ascii="Arial" w:hAnsi="Arial" w:cs="Arial"/>
          <w:sz w:val="24"/>
          <w:szCs w:val="24"/>
          <w:shd w:val="clear" w:color="auto" w:fill="FFFFFF"/>
        </w:rPr>
        <w:t>ernos e externos)</w:t>
      </w:r>
      <w:r w:rsidR="00C160C3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a relevância</w:t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160C3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em </w:t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debruçar-se sobre o tema </w:t>
      </w:r>
      <w:r w:rsidR="00ED256A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reside em </w:t>
      </w:r>
      <w:r w:rsidR="00C160C3" w:rsidRPr="009A1873">
        <w:rPr>
          <w:rFonts w:ascii="Arial" w:hAnsi="Arial" w:cs="Arial"/>
          <w:sz w:val="24"/>
          <w:szCs w:val="24"/>
          <w:shd w:val="clear" w:color="auto" w:fill="FFFFFF"/>
        </w:rPr>
        <w:t>analisar</w:t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de que forma e em que medida o Direito Educacional pode ser um </w:t>
      </w:r>
      <w:r w:rsidR="00C160C3" w:rsidRPr="009A1873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>desatador de nós</w:t>
      </w:r>
      <w:r w:rsidR="00C160C3" w:rsidRPr="009A1873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nesta relação entre o </w:t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lastRenderedPageBreak/>
        <w:t>cida</w:t>
      </w:r>
      <w:r w:rsidR="00C160C3" w:rsidRPr="009A1873">
        <w:rPr>
          <w:rFonts w:ascii="Arial" w:hAnsi="Arial" w:cs="Arial"/>
          <w:sz w:val="24"/>
          <w:szCs w:val="24"/>
          <w:shd w:val="clear" w:color="auto" w:fill="FFFFFF"/>
        </w:rPr>
        <w:t>dão e a Escola pública</w:t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no que diz respeito </w:t>
      </w:r>
      <w:proofErr w:type="gramStart"/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qualidade da prestação dos serviços educacionais oferecidos pelo Estado</w:t>
      </w:r>
      <w:r w:rsidR="004458F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a fim de </w:t>
      </w:r>
      <w:r w:rsidR="00C160C3" w:rsidRPr="009A1873">
        <w:rPr>
          <w:rFonts w:ascii="Arial" w:hAnsi="Arial" w:cs="Arial"/>
          <w:sz w:val="24"/>
          <w:szCs w:val="24"/>
          <w:shd w:val="clear" w:color="auto" w:fill="FFFFFF"/>
        </w:rPr>
        <w:t>garantir a proteção ao Direito à</w:t>
      </w:r>
      <w:r w:rsidR="004458F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educação de qualidade</w:t>
      </w:r>
      <w:r w:rsidR="00874356" w:rsidRPr="009A18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51B88" w:rsidRPr="009A1873" w:rsidRDefault="008E5702" w:rsidP="00016D7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9" type="#_x0000_t202" style="position:absolute;left:0;text-align:left;margin-left:430.5pt;margin-top:-121pt;width:23.55pt;height:20.75pt;z-index:251660288" filled="f" fillcolor="white [3212]" stroked="f">
            <v:textbox style="mso-next-textbox:#_x0000_s1029">
              <w:txbxContent>
                <w:p w:rsidR="004217D0" w:rsidRDefault="004217D0" w:rsidP="004217D0">
                  <w:proofErr w:type="gramStart"/>
                  <w:r>
                    <w:t>4</w:t>
                  </w:r>
                  <w:proofErr w:type="gramEnd"/>
                </w:p>
              </w:txbxContent>
            </v:textbox>
          </v:shape>
        </w:pict>
      </w:r>
      <w:r w:rsidR="00494045"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320E9" w:rsidRPr="009A1873">
        <w:rPr>
          <w:rFonts w:ascii="Arial" w:hAnsi="Arial" w:cs="Arial"/>
          <w:sz w:val="24"/>
          <w:szCs w:val="24"/>
          <w:shd w:val="clear" w:color="auto" w:fill="FFFFFF"/>
        </w:rPr>
        <w:t>Dest</w:t>
      </w:r>
      <w:r w:rsidR="0024052E" w:rsidRPr="009A1873">
        <w:rPr>
          <w:rFonts w:ascii="Arial" w:hAnsi="Arial" w:cs="Arial"/>
          <w:sz w:val="24"/>
          <w:szCs w:val="24"/>
          <w:shd w:val="clear" w:color="auto" w:fill="FFFFFF"/>
        </w:rPr>
        <w:t>arte, no</w:t>
      </w:r>
      <w:r w:rsidR="00F320E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primeiro capítulo serão abordados os</w:t>
      </w:r>
      <w:r w:rsidR="00C62C3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antecedentes históricos</w:t>
      </w:r>
      <w:r w:rsidR="00D9014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legais</w:t>
      </w:r>
      <w:r w:rsidR="00C62C3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do direito a</w:t>
      </w:r>
      <w:r w:rsidR="004458F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educação no Bras</w:t>
      </w:r>
      <w:r w:rsidR="00C62C39" w:rsidRPr="009A1873">
        <w:rPr>
          <w:rFonts w:ascii="Arial" w:hAnsi="Arial" w:cs="Arial"/>
          <w:sz w:val="24"/>
          <w:szCs w:val="24"/>
          <w:shd w:val="clear" w:color="auto" w:fill="FFFFFF"/>
        </w:rPr>
        <w:t>il,</w:t>
      </w:r>
      <w:r w:rsidR="004458F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1B88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enquanto direito social previsto na Carta constitucional </w:t>
      </w:r>
      <w:r w:rsidR="004458F6" w:rsidRPr="009A1873">
        <w:rPr>
          <w:rFonts w:ascii="Arial" w:hAnsi="Arial" w:cs="Arial"/>
          <w:sz w:val="24"/>
          <w:szCs w:val="24"/>
          <w:shd w:val="clear" w:color="auto" w:fill="FFFFFF"/>
        </w:rPr>
        <w:t>perpassando pelas questões da Educação formal sua importância no processo civilizatório.</w:t>
      </w:r>
      <w:r w:rsidR="00F320E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No segundo capítulo, a</w:t>
      </w:r>
      <w:r w:rsidR="004458F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partir do panoram</w:t>
      </w:r>
      <w:r w:rsidR="00251B88" w:rsidRPr="009A1873">
        <w:rPr>
          <w:rFonts w:ascii="Arial" w:hAnsi="Arial" w:cs="Arial"/>
          <w:sz w:val="24"/>
          <w:szCs w:val="24"/>
          <w:shd w:val="clear" w:color="auto" w:fill="FFFFFF"/>
        </w:rPr>
        <w:t>a histórico, passa-se a enfocar a Responsabilidade por parte dos entes da Administração pública, e como executar com eficiência a oferta da educação de qualidade, bem como quais os requisitos objetivos elencados pelo Estado para que se configure a Qualidade à Educação.</w:t>
      </w:r>
    </w:p>
    <w:p w:rsidR="00B85CEC" w:rsidRPr="009A1873" w:rsidRDefault="00494045" w:rsidP="00016D7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4052E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No capítulo terceiro uma </w:t>
      </w:r>
      <w:r w:rsidR="00B429D2" w:rsidRPr="009A1873">
        <w:rPr>
          <w:rFonts w:ascii="Arial" w:hAnsi="Arial" w:cs="Arial"/>
          <w:sz w:val="24"/>
          <w:szCs w:val="24"/>
          <w:shd w:val="clear" w:color="auto" w:fill="FFFFFF"/>
        </w:rPr>
        <w:t>abordagem sobre o conceito de “Qualidade</w:t>
      </w:r>
      <w:r w:rsidR="002A4BDB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” </w:t>
      </w:r>
      <w:r w:rsidR="00B429D2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enquanto aspecto relacionado </w:t>
      </w:r>
      <w:r w:rsidR="002A4BDB" w:rsidRPr="009A1873">
        <w:rPr>
          <w:rFonts w:ascii="Arial" w:hAnsi="Arial" w:cs="Arial"/>
          <w:sz w:val="24"/>
          <w:szCs w:val="24"/>
          <w:shd w:val="clear" w:color="auto" w:fill="FFFFFF"/>
        </w:rPr>
        <w:t>à</w:t>
      </w:r>
      <w:r w:rsidR="00B429D2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educação, </w:t>
      </w:r>
      <w:r w:rsidR="002A4BDB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quais aspectos objetivos que determinam e </w:t>
      </w:r>
      <w:r w:rsidR="00251B88" w:rsidRPr="009A1873">
        <w:rPr>
          <w:rFonts w:ascii="Arial" w:hAnsi="Arial" w:cs="Arial"/>
          <w:sz w:val="24"/>
          <w:szCs w:val="24"/>
          <w:shd w:val="clear" w:color="auto" w:fill="FFFFFF"/>
        </w:rPr>
        <w:t>define</w:t>
      </w:r>
      <w:r w:rsidR="00F238F6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2A4BDB" w:rsidRPr="009A1873">
        <w:rPr>
          <w:rFonts w:ascii="Arial" w:hAnsi="Arial" w:cs="Arial"/>
          <w:sz w:val="24"/>
          <w:szCs w:val="24"/>
          <w:shd w:val="clear" w:color="auto" w:fill="FFFFFF"/>
        </w:rPr>
        <w:t>qualidade</w:t>
      </w:r>
      <w:r w:rsidR="00F238F6">
        <w:rPr>
          <w:rFonts w:ascii="Arial" w:hAnsi="Arial" w:cs="Arial"/>
          <w:sz w:val="24"/>
          <w:szCs w:val="24"/>
          <w:shd w:val="clear" w:color="auto" w:fill="FFFFFF"/>
        </w:rPr>
        <w:t xml:space="preserve"> na educação, relacionando-a</w:t>
      </w:r>
      <w:r w:rsidR="00251B88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F238F6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251B88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4052E" w:rsidRPr="009A1873">
        <w:rPr>
          <w:rFonts w:ascii="Arial" w:hAnsi="Arial" w:cs="Arial"/>
          <w:sz w:val="24"/>
          <w:szCs w:val="24"/>
          <w:shd w:val="clear" w:color="auto" w:fill="FFFFFF"/>
        </w:rPr>
        <w:t>Direito educacional</w:t>
      </w:r>
      <w:r w:rsidR="00C62C3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4052E" w:rsidRPr="009A187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ED2260" w:rsidRPr="009A1873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24052E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sua</w:t>
      </w:r>
      <w:r w:rsidR="00ED2260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posição enquanto</w:t>
      </w:r>
      <w:r w:rsidR="00EB6583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ramo do direito</w:t>
      </w:r>
      <w:r w:rsidR="00ED2260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238F6">
        <w:rPr>
          <w:rFonts w:ascii="Arial" w:hAnsi="Arial" w:cs="Arial"/>
          <w:sz w:val="24"/>
          <w:szCs w:val="24"/>
          <w:shd w:val="clear" w:color="auto" w:fill="FFFFFF"/>
        </w:rPr>
        <w:t xml:space="preserve">vislumbrando </w:t>
      </w:r>
      <w:r w:rsidR="00EB6583" w:rsidRPr="009A1873">
        <w:rPr>
          <w:rFonts w:ascii="Arial" w:hAnsi="Arial" w:cs="Arial"/>
          <w:sz w:val="24"/>
          <w:szCs w:val="24"/>
          <w:shd w:val="clear" w:color="auto" w:fill="FFFFFF"/>
        </w:rPr>
        <w:t>os caminhos a percorrer para</w:t>
      </w:r>
      <w:r w:rsidR="002A4BDB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garantir </w:t>
      </w:r>
      <w:r w:rsidR="000E1812" w:rsidRPr="009A1873">
        <w:rPr>
          <w:rFonts w:ascii="Arial" w:hAnsi="Arial" w:cs="Arial"/>
          <w:sz w:val="24"/>
          <w:szCs w:val="24"/>
          <w:shd w:val="clear" w:color="auto" w:fill="FFFFFF"/>
        </w:rPr>
        <w:t>a proteção ao direito à</w:t>
      </w:r>
      <w:r w:rsidR="002A4BDB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educação de qualidade</w:t>
      </w:r>
      <w:r w:rsidR="00C62C3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nas instituições públicas</w:t>
      </w:r>
      <w:r w:rsidR="002A4BDB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ED256A" w:rsidRPr="009A1873" w:rsidRDefault="00494045" w:rsidP="00016D7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4052E" w:rsidRPr="009A1873">
        <w:rPr>
          <w:rFonts w:ascii="Arial" w:hAnsi="Arial" w:cs="Arial"/>
          <w:sz w:val="24"/>
          <w:szCs w:val="24"/>
          <w:shd w:val="clear" w:color="auto" w:fill="FFFFFF"/>
        </w:rPr>
        <w:t>Assim, considerando os aspectos e as</w:t>
      </w:r>
      <w:r w:rsidR="00251B88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variantes do objeto de estudo - Direito educacional </w:t>
      </w:r>
      <w:r w:rsidR="00F238F6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251B88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enquanto ferramenta de proteção a efetivação da educação de qualidade na rede pública de ensino, </w:t>
      </w:r>
      <w:r w:rsidR="0024052E" w:rsidRPr="009A1873">
        <w:rPr>
          <w:rFonts w:ascii="Arial" w:hAnsi="Arial" w:cs="Arial"/>
          <w:sz w:val="24"/>
          <w:szCs w:val="24"/>
          <w:shd w:val="clear" w:color="auto" w:fill="FFFFFF"/>
        </w:rPr>
        <w:t>o método de estudo utiliz</w:t>
      </w:r>
      <w:r w:rsidR="00C160C3" w:rsidRPr="009A187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36EF6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do será o </w:t>
      </w:r>
      <w:r w:rsidR="000E1812" w:rsidRPr="009A1873">
        <w:rPr>
          <w:rFonts w:ascii="Arial" w:hAnsi="Arial" w:cs="Arial"/>
          <w:sz w:val="24"/>
          <w:szCs w:val="24"/>
          <w:shd w:val="clear" w:color="auto" w:fill="FFFFFF"/>
        </w:rPr>
        <w:t>hipotético-dedutivo</w:t>
      </w:r>
      <w:r w:rsidR="00F238F6">
        <w:rPr>
          <w:rFonts w:ascii="Arial" w:hAnsi="Arial" w:cs="Arial"/>
          <w:sz w:val="24"/>
          <w:szCs w:val="24"/>
          <w:shd w:val="clear" w:color="auto" w:fill="FFFFFF"/>
        </w:rPr>
        <w:t xml:space="preserve"> e descritivo</w:t>
      </w:r>
      <w:r w:rsidR="000E1812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A4BDB" w:rsidRPr="009A1873">
        <w:rPr>
          <w:rFonts w:ascii="Arial" w:hAnsi="Arial" w:cs="Arial"/>
          <w:sz w:val="24"/>
          <w:szCs w:val="24"/>
          <w:shd w:val="clear" w:color="auto" w:fill="FFFFFF"/>
        </w:rPr>
        <w:t>Para o desenvolvimento do tema,</w:t>
      </w:r>
      <w:r w:rsidR="00B85CEC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foi utilizada pesquisa bibliográfica e a pesquisa documental</w:t>
      </w:r>
      <w:r w:rsidR="00036EF6" w:rsidRPr="009A187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A4BDB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a fundamentação teórica baseada nos ensinamentos dos autores e</w:t>
      </w:r>
      <w:r w:rsidR="005B3E0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pesquisadores, Nelson Joa</w:t>
      </w:r>
      <w:r w:rsidR="00EB6583" w:rsidRPr="009A1873">
        <w:rPr>
          <w:rFonts w:ascii="Arial" w:hAnsi="Arial" w:cs="Arial"/>
          <w:sz w:val="24"/>
          <w:szCs w:val="24"/>
          <w:shd w:val="clear" w:color="auto" w:fill="FFFFFF"/>
        </w:rPr>
        <w:t>quim, estudioso e pesquisador em</w:t>
      </w:r>
      <w:r w:rsidR="005B3E0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direito educacional,</w:t>
      </w:r>
      <w:r w:rsidR="0021287F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o jurista </w:t>
      </w:r>
      <w:r w:rsidR="00ED256A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Pontes de Miranda, Elias de Oliveira Mota, </w:t>
      </w:r>
      <w:r w:rsidR="00ED256A" w:rsidRPr="009A1873">
        <w:rPr>
          <w:rFonts w:ascii="Arial" w:hAnsi="Arial" w:cs="Arial"/>
          <w:sz w:val="24"/>
          <w:szCs w:val="24"/>
        </w:rPr>
        <w:t>Teodoro Di Dio,</w:t>
      </w:r>
      <w:r w:rsidR="00ED256A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38F6">
        <w:rPr>
          <w:rFonts w:ascii="Arial" w:hAnsi="Arial" w:cs="Arial"/>
          <w:sz w:val="24"/>
          <w:szCs w:val="24"/>
          <w:shd w:val="clear" w:color="auto" w:fill="FFFFFF"/>
        </w:rPr>
        <w:t>Regina Garcia de Paiva</w:t>
      </w:r>
      <w:r w:rsidR="005B3E0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, que </w:t>
      </w:r>
      <w:proofErr w:type="gramStart"/>
      <w:r w:rsidR="005B3E0D" w:rsidRPr="009A1873">
        <w:rPr>
          <w:rFonts w:ascii="Arial" w:hAnsi="Arial" w:cs="Arial"/>
          <w:sz w:val="24"/>
          <w:szCs w:val="24"/>
          <w:shd w:val="clear" w:color="auto" w:fill="FFFFFF"/>
        </w:rPr>
        <w:t>debruça-s</w:t>
      </w:r>
      <w:r w:rsidR="00ED256A" w:rsidRPr="009A1873"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gramEnd"/>
      <w:r w:rsidR="00ED256A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sobre o direito educacional e administrativo</w:t>
      </w:r>
      <w:r w:rsidR="005B3E0D" w:rsidRPr="009A1873">
        <w:rPr>
          <w:rFonts w:ascii="Arial" w:hAnsi="Arial" w:cs="Arial"/>
          <w:sz w:val="24"/>
          <w:szCs w:val="24"/>
          <w:shd w:val="clear" w:color="auto" w:fill="FFFFFF"/>
        </w:rPr>
        <w:t>, pela necessidade de adentrar ao ramo do direito constitucional.</w:t>
      </w:r>
      <w:r w:rsidR="00B85CEC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Moacir Gadotti e</w:t>
      </w:r>
      <w:r w:rsidR="005B3E0D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Demerval Saviani que trata do tema da educação como fenômeno próprio dos seres humanos, entre outros.</w:t>
      </w:r>
      <w:r w:rsidR="005E1AF4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D256A" w:rsidRPr="009A1873" w:rsidRDefault="00494045" w:rsidP="00494045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D256A" w:rsidRPr="009A1873">
        <w:rPr>
          <w:rFonts w:ascii="Arial" w:hAnsi="Arial" w:cs="Arial"/>
          <w:sz w:val="24"/>
          <w:szCs w:val="24"/>
          <w:shd w:val="clear" w:color="auto" w:fill="FFFFFF"/>
        </w:rPr>
        <w:t>A pesquisa documental se deu com base na legislação vigente, em publicações oficiais do Ministério da Educação, Resoluções do Conselho Nacional de Educação, documentos como Programa Nacional de Educação – PNE dentre outras resoluções complementares da legislação educacional.</w:t>
      </w:r>
    </w:p>
    <w:p w:rsidR="003B135E" w:rsidRPr="009A1873" w:rsidRDefault="003B135E" w:rsidP="00494045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B6ACC" w:rsidRPr="009A1873" w:rsidRDefault="008612C1" w:rsidP="00016D7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9A1873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proofErr w:type="gramEnd"/>
      <w:r w:rsidR="0061184F" w:rsidRPr="009A18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ANTECEDENTES HISTÓRICOS </w:t>
      </w:r>
      <w:r w:rsidR="00DF26E1" w:rsidRPr="009A18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LEGAIS </w:t>
      </w:r>
      <w:r w:rsidR="001B6ACC" w:rsidRPr="009A1873">
        <w:rPr>
          <w:rFonts w:ascii="Arial" w:hAnsi="Arial" w:cs="Arial"/>
          <w:b/>
          <w:sz w:val="24"/>
          <w:szCs w:val="24"/>
          <w:shd w:val="clear" w:color="auto" w:fill="FFFFFF"/>
        </w:rPr>
        <w:t>DA EDUCAÇÃO E DO</w:t>
      </w:r>
      <w:r w:rsidR="0061184F" w:rsidRPr="009A18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DIREITO EDUCIONAL</w:t>
      </w:r>
      <w:r w:rsidR="00F728C3" w:rsidRPr="009A18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NO BRASI</w:t>
      </w:r>
      <w:r w:rsidR="000E1812" w:rsidRPr="009A1873">
        <w:rPr>
          <w:rFonts w:ascii="Arial" w:hAnsi="Arial" w:cs="Arial"/>
          <w:b/>
          <w:sz w:val="24"/>
          <w:szCs w:val="24"/>
          <w:shd w:val="clear" w:color="auto" w:fill="FFFFFF"/>
        </w:rPr>
        <w:t>L</w:t>
      </w:r>
    </w:p>
    <w:p w:rsidR="00304449" w:rsidRPr="009A1873" w:rsidRDefault="008E5702" w:rsidP="00494045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 id="_x0000_s1030" type="#_x0000_t202" style="position:absolute;left:0;text-align:left;margin-left:431.4pt;margin-top:-61pt;width:23.55pt;height:20.75pt;z-index:251661312" filled="f" fillcolor="white [3212]" stroked="f">
            <v:textbox>
              <w:txbxContent>
                <w:p w:rsidR="004217D0" w:rsidRDefault="004217D0" w:rsidP="004217D0">
                  <w:proofErr w:type="gramStart"/>
                  <w:r>
                    <w:t>5</w:t>
                  </w:r>
                  <w:proofErr w:type="gramEnd"/>
                </w:p>
              </w:txbxContent>
            </v:textbox>
          </v:shape>
        </w:pict>
      </w:r>
      <w:r w:rsidR="00494045" w:rsidRPr="009A1873">
        <w:rPr>
          <w:rFonts w:ascii="Arial" w:hAnsi="Arial" w:cs="Arial"/>
          <w:sz w:val="24"/>
          <w:szCs w:val="24"/>
        </w:rPr>
        <w:tab/>
      </w:r>
      <w:r w:rsidR="00BA57C9" w:rsidRPr="009A1873">
        <w:rPr>
          <w:rFonts w:ascii="Arial" w:hAnsi="Arial" w:cs="Arial"/>
          <w:sz w:val="24"/>
          <w:szCs w:val="24"/>
        </w:rPr>
        <w:t xml:space="preserve">Para compreender a importância da proteção ao direito à Educação no Brasil, faz-se necessário </w:t>
      </w:r>
      <w:r w:rsidR="00E715F7" w:rsidRPr="009A1873">
        <w:rPr>
          <w:rFonts w:ascii="Arial" w:hAnsi="Arial" w:cs="Arial"/>
          <w:sz w:val="24"/>
          <w:szCs w:val="24"/>
        </w:rPr>
        <w:t>perfazer os caminhos que elevaram a Educação ao status de direito social, prevista</w:t>
      </w:r>
      <w:r w:rsidR="00304449" w:rsidRPr="009A1873">
        <w:rPr>
          <w:rFonts w:ascii="Arial" w:hAnsi="Arial" w:cs="Arial"/>
          <w:sz w:val="24"/>
          <w:szCs w:val="24"/>
        </w:rPr>
        <w:t xml:space="preserve"> como “instrução”</w:t>
      </w:r>
      <w:r w:rsidR="00E715F7" w:rsidRPr="009A1873">
        <w:rPr>
          <w:rFonts w:ascii="Arial" w:hAnsi="Arial" w:cs="Arial"/>
          <w:sz w:val="24"/>
          <w:szCs w:val="24"/>
        </w:rPr>
        <w:t xml:space="preserve"> na Declaração Universal dos Direitos </w:t>
      </w:r>
      <w:r w:rsidR="00304449" w:rsidRPr="009A1873">
        <w:rPr>
          <w:rFonts w:ascii="Arial" w:hAnsi="Arial" w:cs="Arial"/>
          <w:sz w:val="24"/>
          <w:szCs w:val="24"/>
        </w:rPr>
        <w:t>Humanos, adotada e proclamada pela Assembleia Geral das Nações Unidas, na resolução 217 A III, em 10</w:t>
      </w:r>
      <w:r w:rsidR="00812654" w:rsidRPr="009A1873">
        <w:rPr>
          <w:rFonts w:ascii="Arial" w:hAnsi="Arial" w:cs="Arial"/>
          <w:sz w:val="24"/>
          <w:szCs w:val="24"/>
        </w:rPr>
        <w:t xml:space="preserve"> </w:t>
      </w:r>
      <w:r w:rsidR="00F238F6">
        <w:rPr>
          <w:rFonts w:ascii="Arial" w:hAnsi="Arial" w:cs="Arial"/>
          <w:sz w:val="24"/>
          <w:szCs w:val="24"/>
        </w:rPr>
        <w:t>de dezembro de 1948, postula no art. 26 que</w:t>
      </w:r>
    </w:p>
    <w:p w:rsidR="00E715F7" w:rsidRPr="009A1873" w:rsidRDefault="00E715F7" w:rsidP="0030444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B6ACC" w:rsidRPr="009A1873" w:rsidRDefault="00304449" w:rsidP="008D1178">
      <w:pPr>
        <w:pStyle w:val="PargrafodaLista"/>
        <w:tabs>
          <w:tab w:val="left" w:pos="2835"/>
        </w:tabs>
        <w:ind w:left="226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A1873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Artigo 26 </w:t>
      </w:r>
      <w:r w:rsidR="008D1178" w:rsidRPr="009A1873">
        <w:rPr>
          <w:rFonts w:ascii="Arial" w:hAnsi="Arial" w:cs="Arial"/>
          <w:b/>
          <w:sz w:val="20"/>
          <w:szCs w:val="20"/>
          <w:shd w:val="clear" w:color="auto" w:fill="FFFFFF"/>
        </w:rPr>
        <w:t xml:space="preserve">- </w:t>
      </w:r>
      <w:proofErr w:type="gramStart"/>
      <w:r w:rsidRPr="009A1873">
        <w:rPr>
          <w:rFonts w:ascii="Arial" w:hAnsi="Arial" w:cs="Arial"/>
          <w:b/>
          <w:sz w:val="20"/>
          <w:szCs w:val="20"/>
          <w:shd w:val="clear" w:color="auto" w:fill="FFFFFF"/>
        </w:rPr>
        <w:t>1.</w:t>
      </w:r>
      <w:proofErr w:type="gramEnd"/>
      <w:r w:rsidR="00E715F7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Todo ser humano tem direito à instrução. A instrução será gratuita, pelo menos nos graus elementares e fundamentais. A instrução elementar será obrigatória. A instrução técnico-profissional será acessível a todos, bem como a </w:t>
      </w:r>
      <w:r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instrução superior, esta baseada no mérito. </w:t>
      </w:r>
      <w:r w:rsidR="00E715F7" w:rsidRPr="009A1873">
        <w:rPr>
          <w:rFonts w:ascii="Arial" w:hAnsi="Arial" w:cs="Arial"/>
          <w:b/>
          <w:sz w:val="20"/>
          <w:szCs w:val="20"/>
          <w:shd w:val="clear" w:color="auto" w:fill="FFFFFF"/>
        </w:rPr>
        <w:t>2.</w:t>
      </w:r>
      <w:r w:rsidR="00E715F7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 A instrução será orientada no sentido do pleno desenvolvimento da personalidade humana e do fortalecimento do respeito pelos direitos do ser humano e pelas liberdades fundamentais. A instrução promoverá a compreensão, a tolerância e a amizade entre todas as nações e grupos raciais ou religiosos e coadjuvará as atividades das Nações Unidas em prol da manutenção da paz. </w:t>
      </w:r>
      <w:r w:rsidRPr="009A187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715F7" w:rsidRPr="009A1873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proofErr w:type="gramEnd"/>
      <w:r w:rsidR="00E715F7" w:rsidRPr="009A1873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  <w:r w:rsidR="00E715F7" w:rsidRPr="009A1873">
        <w:rPr>
          <w:rFonts w:ascii="Arial" w:hAnsi="Arial" w:cs="Arial"/>
          <w:sz w:val="20"/>
          <w:szCs w:val="20"/>
          <w:shd w:val="clear" w:color="auto" w:fill="FFFFFF"/>
        </w:rPr>
        <w:t xml:space="preserve">Os pais têm prioridade de direito na escolha do gênero de instrução que será ministrada </w:t>
      </w:r>
      <w:proofErr w:type="gramStart"/>
      <w:r w:rsidR="00E715F7" w:rsidRPr="009A1873">
        <w:rPr>
          <w:rFonts w:ascii="Arial" w:hAnsi="Arial" w:cs="Arial"/>
          <w:sz w:val="20"/>
          <w:szCs w:val="20"/>
          <w:shd w:val="clear" w:color="auto" w:fill="FFFFFF"/>
        </w:rPr>
        <w:t>a seus filhos</w:t>
      </w:r>
      <w:proofErr w:type="gramEnd"/>
      <w:r w:rsidR="00E715F7" w:rsidRPr="009A187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715F7" w:rsidRPr="009A1873">
        <w:rPr>
          <w:rFonts w:ascii="Arial" w:hAnsi="Arial" w:cs="Arial"/>
          <w:sz w:val="20"/>
          <w:szCs w:val="20"/>
        </w:rPr>
        <w:t xml:space="preserve">  </w:t>
      </w:r>
      <w:r w:rsidR="00BA57C9" w:rsidRPr="009A1873">
        <w:rPr>
          <w:rFonts w:ascii="Arial" w:hAnsi="Arial" w:cs="Arial"/>
          <w:sz w:val="20"/>
          <w:szCs w:val="20"/>
        </w:rPr>
        <w:t xml:space="preserve"> </w:t>
      </w:r>
    </w:p>
    <w:p w:rsidR="001B6ACC" w:rsidRPr="009A1873" w:rsidRDefault="001B6ACC" w:rsidP="000E1812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2628F8" w:rsidRPr="009A1873" w:rsidRDefault="00494045" w:rsidP="00016D7F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812654" w:rsidRPr="009A1873">
        <w:rPr>
          <w:rFonts w:ascii="Arial" w:hAnsi="Arial" w:cs="Arial"/>
          <w:sz w:val="24"/>
          <w:szCs w:val="24"/>
        </w:rPr>
        <w:t>Reafirmado</w:t>
      </w:r>
      <w:r w:rsidR="008612C1" w:rsidRPr="009A1873">
        <w:rPr>
          <w:rFonts w:ascii="Arial" w:hAnsi="Arial" w:cs="Arial"/>
          <w:sz w:val="24"/>
          <w:szCs w:val="24"/>
        </w:rPr>
        <w:t xml:space="preserve"> a educação como d</w:t>
      </w:r>
      <w:r w:rsidR="002628F8" w:rsidRPr="009A1873">
        <w:rPr>
          <w:rFonts w:ascii="Arial" w:hAnsi="Arial" w:cs="Arial"/>
          <w:sz w:val="24"/>
          <w:szCs w:val="24"/>
        </w:rPr>
        <w:t>ireito, mas também como meio que promoverá as atividades das nações unida</w:t>
      </w:r>
      <w:r w:rsidR="006C70A0" w:rsidRPr="009A1873">
        <w:rPr>
          <w:rFonts w:ascii="Arial" w:hAnsi="Arial" w:cs="Arial"/>
          <w:sz w:val="24"/>
          <w:szCs w:val="24"/>
        </w:rPr>
        <w:t>s em prol da manutenção da paz, o</w:t>
      </w:r>
      <w:r w:rsidR="002628F8" w:rsidRPr="009A1873">
        <w:rPr>
          <w:rFonts w:ascii="Arial" w:hAnsi="Arial" w:cs="Arial"/>
          <w:sz w:val="24"/>
          <w:szCs w:val="24"/>
        </w:rPr>
        <w:t>u seja,</w:t>
      </w:r>
      <w:r w:rsidR="006C70A0" w:rsidRPr="009A1873">
        <w:rPr>
          <w:rFonts w:ascii="Arial" w:hAnsi="Arial" w:cs="Arial"/>
          <w:sz w:val="24"/>
          <w:szCs w:val="24"/>
        </w:rPr>
        <w:t xml:space="preserve"> a Declaração deixa designa</w:t>
      </w:r>
      <w:r w:rsidR="002628F8" w:rsidRPr="009A1873">
        <w:rPr>
          <w:rFonts w:ascii="Arial" w:hAnsi="Arial" w:cs="Arial"/>
          <w:sz w:val="24"/>
          <w:szCs w:val="24"/>
        </w:rPr>
        <w:t>do o papel da educação,</w:t>
      </w:r>
      <w:r w:rsidR="006C70A0" w:rsidRPr="009A1873">
        <w:rPr>
          <w:rFonts w:ascii="Arial" w:hAnsi="Arial" w:cs="Arial"/>
          <w:sz w:val="24"/>
          <w:szCs w:val="24"/>
        </w:rPr>
        <w:t xml:space="preserve"> </w:t>
      </w:r>
      <w:r w:rsidR="002628F8" w:rsidRPr="009A1873">
        <w:rPr>
          <w:rFonts w:ascii="Arial" w:hAnsi="Arial" w:cs="Arial"/>
          <w:sz w:val="24"/>
          <w:szCs w:val="24"/>
        </w:rPr>
        <w:t>a saber, o desenvolvimento da personalidade humana, fortalecimento do respeito pelos direitos do ser humano e pelas liberdades fundamentais. Também, orienta a promoção de valores como a compreensão, tolerância e amizade entre todos</w:t>
      </w:r>
      <w:r w:rsidR="00F238F6">
        <w:rPr>
          <w:rFonts w:ascii="Arial" w:hAnsi="Arial" w:cs="Arial"/>
          <w:sz w:val="24"/>
          <w:szCs w:val="24"/>
        </w:rPr>
        <w:t>,</w:t>
      </w:r>
      <w:r w:rsidR="002628F8" w:rsidRPr="009A1873">
        <w:rPr>
          <w:rFonts w:ascii="Arial" w:hAnsi="Arial" w:cs="Arial"/>
          <w:sz w:val="24"/>
          <w:szCs w:val="24"/>
        </w:rPr>
        <w:t xml:space="preserve"> indistintamente</w:t>
      </w:r>
      <w:r w:rsidR="00F238F6">
        <w:rPr>
          <w:rFonts w:ascii="Arial" w:hAnsi="Arial" w:cs="Arial"/>
          <w:sz w:val="24"/>
          <w:szCs w:val="24"/>
        </w:rPr>
        <w:t>,</w:t>
      </w:r>
      <w:r w:rsidR="002628F8" w:rsidRPr="009A1873">
        <w:rPr>
          <w:rFonts w:ascii="Arial" w:hAnsi="Arial" w:cs="Arial"/>
          <w:sz w:val="24"/>
          <w:szCs w:val="24"/>
        </w:rPr>
        <w:t xml:space="preserve"> a fim de uma cultura da paz.</w:t>
      </w:r>
    </w:p>
    <w:p w:rsidR="006C70A0" w:rsidRPr="00F238F6" w:rsidRDefault="00494045" w:rsidP="00F238F6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2628F8" w:rsidRPr="009A1873">
        <w:rPr>
          <w:rFonts w:ascii="Arial" w:hAnsi="Arial" w:cs="Arial"/>
          <w:sz w:val="24"/>
          <w:szCs w:val="24"/>
        </w:rPr>
        <w:t>A influê</w:t>
      </w:r>
      <w:r w:rsidR="006C70A0" w:rsidRPr="009A1873">
        <w:rPr>
          <w:rFonts w:ascii="Arial" w:hAnsi="Arial" w:cs="Arial"/>
          <w:sz w:val="24"/>
          <w:szCs w:val="24"/>
        </w:rPr>
        <w:t>ncia do direito à</w:t>
      </w:r>
      <w:r w:rsidR="002628F8" w:rsidRPr="009A1873">
        <w:rPr>
          <w:rFonts w:ascii="Arial" w:hAnsi="Arial" w:cs="Arial"/>
          <w:sz w:val="24"/>
          <w:szCs w:val="24"/>
        </w:rPr>
        <w:t xml:space="preserve"> Educação na univ</w:t>
      </w:r>
      <w:r w:rsidR="006C70A0" w:rsidRPr="009A1873">
        <w:rPr>
          <w:rFonts w:ascii="Arial" w:hAnsi="Arial" w:cs="Arial"/>
          <w:sz w:val="24"/>
          <w:szCs w:val="24"/>
        </w:rPr>
        <w:t xml:space="preserve">ersalidade dos Direitos Humanos </w:t>
      </w:r>
      <w:r w:rsidR="002628F8" w:rsidRPr="009A1873">
        <w:rPr>
          <w:rFonts w:ascii="Arial" w:hAnsi="Arial" w:cs="Arial"/>
          <w:sz w:val="24"/>
          <w:szCs w:val="24"/>
        </w:rPr>
        <w:t>é vista n</w:t>
      </w:r>
      <w:r w:rsidR="006C70A0" w:rsidRPr="009A1873">
        <w:rPr>
          <w:rFonts w:ascii="Arial" w:hAnsi="Arial" w:cs="Arial"/>
          <w:sz w:val="24"/>
          <w:szCs w:val="24"/>
        </w:rPr>
        <w:t>a Constituição Federal de 1988. E reafirma</w:t>
      </w:r>
      <w:r w:rsidR="008D1178" w:rsidRPr="009A1873">
        <w:rPr>
          <w:rFonts w:ascii="Arial" w:hAnsi="Arial" w:cs="Arial"/>
          <w:sz w:val="24"/>
          <w:szCs w:val="24"/>
        </w:rPr>
        <w:t>da</w:t>
      </w:r>
      <w:r w:rsidR="006C70A0" w:rsidRPr="009A1873">
        <w:rPr>
          <w:rFonts w:ascii="Arial" w:hAnsi="Arial" w:cs="Arial"/>
          <w:sz w:val="24"/>
          <w:szCs w:val="24"/>
        </w:rPr>
        <w:t xml:space="preserve"> </w:t>
      </w:r>
      <w:r w:rsidR="008612C1" w:rsidRPr="009A1873">
        <w:rPr>
          <w:rFonts w:ascii="Arial" w:hAnsi="Arial" w:cs="Arial"/>
          <w:sz w:val="24"/>
          <w:szCs w:val="24"/>
        </w:rPr>
        <w:t>explicitamente</w:t>
      </w:r>
      <w:r w:rsidR="006C2C77" w:rsidRPr="009A1873">
        <w:rPr>
          <w:rFonts w:ascii="Arial" w:hAnsi="Arial" w:cs="Arial"/>
          <w:sz w:val="24"/>
          <w:szCs w:val="24"/>
        </w:rPr>
        <w:t xml:space="preserve"> como direito social.</w:t>
      </w:r>
    </w:p>
    <w:p w:rsidR="006C2C77" w:rsidRPr="009A1873" w:rsidRDefault="006C70A0" w:rsidP="006C70A0">
      <w:pPr>
        <w:pStyle w:val="PargrafodaLista"/>
        <w:tabs>
          <w:tab w:val="left" w:pos="2268"/>
        </w:tabs>
        <w:ind w:left="2268"/>
        <w:jc w:val="both"/>
        <w:rPr>
          <w:rFonts w:ascii="Arial" w:hAnsi="Arial" w:cs="Arial"/>
          <w:sz w:val="20"/>
          <w:shd w:val="clear" w:color="auto" w:fill="FFFFFF"/>
        </w:rPr>
      </w:pPr>
      <w:r w:rsidRPr="009A1873">
        <w:rPr>
          <w:rFonts w:ascii="Arial" w:hAnsi="Arial" w:cs="Arial"/>
          <w:sz w:val="20"/>
          <w:shd w:val="clear" w:color="auto" w:fill="FFFFFF"/>
        </w:rPr>
        <w:t xml:space="preserve">Art. 6º - </w:t>
      </w:r>
      <w:proofErr w:type="gramStart"/>
      <w:r w:rsidRPr="009A1873">
        <w:rPr>
          <w:rFonts w:ascii="Arial" w:hAnsi="Arial" w:cs="Arial"/>
          <w:sz w:val="20"/>
          <w:shd w:val="clear" w:color="auto" w:fill="FFFFFF"/>
        </w:rPr>
        <w:t>São</w:t>
      </w:r>
      <w:proofErr w:type="gramEnd"/>
      <w:r w:rsidRPr="009A1873">
        <w:rPr>
          <w:rFonts w:ascii="Arial" w:hAnsi="Arial" w:cs="Arial"/>
          <w:sz w:val="20"/>
          <w:shd w:val="clear" w:color="auto" w:fill="FFFFFF"/>
        </w:rPr>
        <w:t xml:space="preserve"> direitos sociais a educação, a saúde, a alimentação, o trabalho, a moradia, o transporte, o lazer, a segurança, a previdência social, a proteção à maternidade e à infância, a assistência aos desamparados, na forma desta Constituição.   </w:t>
      </w:r>
      <w:r w:rsidR="006C2C77" w:rsidRPr="009A1873">
        <w:rPr>
          <w:rFonts w:ascii="Arial" w:hAnsi="Arial" w:cs="Arial"/>
          <w:sz w:val="20"/>
          <w:shd w:val="clear" w:color="auto" w:fill="FFFFFF"/>
        </w:rPr>
        <w:t>(CF/88)</w:t>
      </w:r>
    </w:p>
    <w:p w:rsidR="00884C1B" w:rsidRPr="009A1873" w:rsidRDefault="00494045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6C2C77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Entretanto, </w:t>
      </w:r>
      <w:r w:rsidR="008D1178" w:rsidRPr="009A1873">
        <w:rPr>
          <w:rFonts w:ascii="Arial" w:hAnsi="Arial" w:cs="Arial"/>
          <w:sz w:val="24"/>
          <w:szCs w:val="24"/>
          <w:shd w:val="clear" w:color="auto" w:fill="FFFFFF"/>
        </w:rPr>
        <w:t>apesar da consolidação,</w:t>
      </w:r>
      <w:r w:rsidR="006C2C77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em termos legais</w:t>
      </w:r>
      <w:r w:rsidR="008D1178" w:rsidRPr="009A187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C2C77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a Educação em seu percurso histórico</w:t>
      </w:r>
      <w:r w:rsidR="008D1178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6C2C77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nas Cartas constitucionais</w:t>
      </w:r>
      <w:r w:rsidR="008D1178" w:rsidRPr="009A187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C2C77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em específico sofreu configurações dive</w:t>
      </w:r>
      <w:r w:rsidR="00F238F6">
        <w:rPr>
          <w:rFonts w:ascii="Arial" w:hAnsi="Arial" w:cs="Arial"/>
          <w:sz w:val="24"/>
          <w:szCs w:val="24"/>
          <w:shd w:val="clear" w:color="auto" w:fill="FFFFFF"/>
        </w:rPr>
        <w:t>rsas, que se adequar</w:t>
      </w:r>
      <w:r w:rsidR="006C2C77" w:rsidRPr="009A1873">
        <w:rPr>
          <w:rFonts w:ascii="Arial" w:hAnsi="Arial" w:cs="Arial"/>
          <w:sz w:val="24"/>
          <w:szCs w:val="24"/>
          <w:shd w:val="clear" w:color="auto" w:fill="FFFFFF"/>
        </w:rPr>
        <w:t>am ao contexto político e social do país</w:t>
      </w:r>
      <w:r w:rsidR="00F238F6">
        <w:rPr>
          <w:rFonts w:ascii="Arial" w:hAnsi="Arial" w:cs="Arial"/>
          <w:sz w:val="24"/>
          <w:szCs w:val="24"/>
          <w:shd w:val="clear" w:color="auto" w:fill="FFFFFF"/>
        </w:rPr>
        <w:t xml:space="preserve"> em cada época</w:t>
      </w:r>
      <w:r w:rsidR="006C2C77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D1178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D09EF" w:rsidRPr="009A1873" w:rsidRDefault="00494045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6C2C77" w:rsidRPr="009A1873">
        <w:rPr>
          <w:rFonts w:ascii="Arial" w:hAnsi="Arial" w:cs="Arial"/>
          <w:sz w:val="24"/>
          <w:szCs w:val="24"/>
        </w:rPr>
        <w:t xml:space="preserve">Haja vista a Carta Constitucional de 1824, outorgada por D. Pedro I, que definindo no art. 179, os direitos civis e políticos dos cidadãos brasileiros, garantindo: “A instrução primária é gratuita a todos os cidadãos e Colégios e universidades, onde serão ensinados os elementos das ciências, belas-artes e </w:t>
      </w:r>
      <w:r w:rsidR="006C2C77" w:rsidRPr="009A1873">
        <w:rPr>
          <w:rFonts w:ascii="Arial" w:hAnsi="Arial" w:cs="Arial"/>
          <w:sz w:val="24"/>
          <w:szCs w:val="24"/>
        </w:rPr>
        <w:lastRenderedPageBreak/>
        <w:t xml:space="preserve">artes”. Contudo os escravos eram absolutamente excluídos da escola, mesmo na instrução primária. Por força de uma Resolução Imperial 382 que </w:t>
      </w:r>
      <w:r w:rsidR="005D3625" w:rsidRPr="009A1873">
        <w:rPr>
          <w:rFonts w:ascii="Arial" w:hAnsi="Arial" w:cs="Arial"/>
          <w:sz w:val="24"/>
          <w:szCs w:val="24"/>
        </w:rPr>
        <w:t>deixou explí</w:t>
      </w:r>
      <w:r w:rsidR="006C2C77" w:rsidRPr="009A1873">
        <w:rPr>
          <w:rFonts w:ascii="Arial" w:hAnsi="Arial" w:cs="Arial"/>
          <w:sz w:val="24"/>
          <w:szCs w:val="24"/>
        </w:rPr>
        <w:t>cita a proibição dos escravos frequentarem as escolas. Dizia o art. 35: “os professores receberão por seus discípulos todos os indivíduos, que, para aprenderem as primeiras letras, lhe foram apresentados, exceto os escravos (cativos) e leprosos”.</w:t>
      </w:r>
    </w:p>
    <w:p w:rsidR="00884C1B" w:rsidRPr="009A1873" w:rsidRDefault="008E5702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1" type="#_x0000_t202" style="position:absolute;left:0;text-align:left;margin-left:434.4pt;margin-top:-154.9pt;width:23.55pt;height:20.75pt;z-index:251662336" filled="f" fillcolor="white [3212]" stroked="f">
            <v:textbox>
              <w:txbxContent>
                <w:p w:rsidR="004217D0" w:rsidRDefault="004217D0" w:rsidP="004217D0">
                  <w:proofErr w:type="gramStart"/>
                  <w:r>
                    <w:t>6</w:t>
                  </w:r>
                  <w:proofErr w:type="gramEnd"/>
                </w:p>
              </w:txbxContent>
            </v:textbox>
          </v:shape>
        </w:pict>
      </w:r>
      <w:r w:rsidR="00494045" w:rsidRPr="009A1873">
        <w:rPr>
          <w:rFonts w:ascii="Arial" w:hAnsi="Arial" w:cs="Arial"/>
          <w:sz w:val="24"/>
          <w:szCs w:val="24"/>
        </w:rPr>
        <w:tab/>
      </w:r>
      <w:r w:rsidR="000B0CDF" w:rsidRPr="009A1873">
        <w:rPr>
          <w:rFonts w:ascii="Arial" w:hAnsi="Arial" w:cs="Arial"/>
          <w:sz w:val="24"/>
          <w:szCs w:val="24"/>
        </w:rPr>
        <w:t xml:space="preserve">Na segunda república, a Educação recebeu maior atenção, influenciada pelo movimento Manifesto dos Pioneiros da Educação Nova, capitaneados por um grupo de educadores que ocorreu em 1932. </w:t>
      </w:r>
      <w:r w:rsidR="005D3625" w:rsidRPr="009A1873">
        <w:rPr>
          <w:rFonts w:ascii="Arial" w:hAnsi="Arial" w:cs="Arial"/>
          <w:sz w:val="24"/>
          <w:szCs w:val="24"/>
        </w:rPr>
        <w:t>Assim, a Constituição de 1934</w:t>
      </w:r>
      <w:r w:rsidR="000B0CDF" w:rsidRPr="009A1873">
        <w:rPr>
          <w:rFonts w:ascii="Arial" w:hAnsi="Arial" w:cs="Arial"/>
          <w:sz w:val="24"/>
          <w:szCs w:val="24"/>
        </w:rPr>
        <w:t>, vem ser a primeira a incluir um capítulo próprio destinado à Educação com 11 artigos. Ainda prevê uma organização de Plano Nacional de Educação com ba</w:t>
      </w:r>
      <w:r w:rsidR="0064400F" w:rsidRPr="009A1873">
        <w:rPr>
          <w:rFonts w:ascii="Arial" w:hAnsi="Arial" w:cs="Arial"/>
          <w:sz w:val="24"/>
          <w:szCs w:val="24"/>
        </w:rPr>
        <w:t>se descentralizadora e renovada</w:t>
      </w:r>
      <w:r w:rsidR="000B0CDF" w:rsidRPr="009A1873">
        <w:rPr>
          <w:rFonts w:ascii="Arial" w:hAnsi="Arial" w:cs="Arial"/>
          <w:sz w:val="24"/>
          <w:szCs w:val="24"/>
        </w:rPr>
        <w:t>.</w:t>
      </w:r>
      <w:r w:rsidR="005D3625" w:rsidRPr="009A1873">
        <w:rPr>
          <w:rFonts w:ascii="Arial" w:hAnsi="Arial" w:cs="Arial"/>
          <w:sz w:val="24"/>
          <w:szCs w:val="24"/>
        </w:rPr>
        <w:t xml:space="preserve"> </w:t>
      </w:r>
      <w:r w:rsidR="000B0CDF" w:rsidRPr="009A1873">
        <w:rPr>
          <w:rFonts w:ascii="Arial" w:hAnsi="Arial" w:cs="Arial"/>
          <w:sz w:val="24"/>
          <w:szCs w:val="24"/>
        </w:rPr>
        <w:t xml:space="preserve"> </w:t>
      </w:r>
    </w:p>
    <w:p w:rsidR="008612C1" w:rsidRPr="009A1873" w:rsidRDefault="00494045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5D3625" w:rsidRPr="009A1873">
        <w:rPr>
          <w:rFonts w:ascii="Arial" w:hAnsi="Arial" w:cs="Arial"/>
          <w:sz w:val="24"/>
          <w:szCs w:val="24"/>
        </w:rPr>
        <w:t xml:space="preserve">Como já mencionado, a educação alcançou status de direito social, reconhecido na </w:t>
      </w:r>
      <w:r w:rsidR="00A11544" w:rsidRPr="009A1873">
        <w:rPr>
          <w:rFonts w:ascii="Arial" w:hAnsi="Arial" w:cs="Arial"/>
          <w:sz w:val="24"/>
          <w:szCs w:val="24"/>
        </w:rPr>
        <w:t>Constitu</w:t>
      </w:r>
      <w:r w:rsidR="005D3625" w:rsidRPr="009A1873">
        <w:rPr>
          <w:rFonts w:ascii="Arial" w:hAnsi="Arial" w:cs="Arial"/>
          <w:sz w:val="24"/>
          <w:szCs w:val="24"/>
        </w:rPr>
        <w:t>ição de 1934 em seu a</w:t>
      </w:r>
      <w:r w:rsidR="00A11544" w:rsidRPr="009A1873">
        <w:rPr>
          <w:rFonts w:ascii="Arial" w:hAnsi="Arial" w:cs="Arial"/>
          <w:sz w:val="24"/>
          <w:szCs w:val="24"/>
        </w:rPr>
        <w:t>rt. 149 dispõe: “A educação é direito de todos e deve ser ministrada pela família e</w:t>
      </w:r>
      <w:r w:rsidR="005D3625" w:rsidRPr="009A1873">
        <w:rPr>
          <w:rFonts w:ascii="Arial" w:hAnsi="Arial" w:cs="Arial"/>
          <w:sz w:val="24"/>
          <w:szCs w:val="24"/>
        </w:rPr>
        <w:t xml:space="preserve"> pelos poderes públicos”.  De </w:t>
      </w:r>
      <w:r w:rsidR="00A11544" w:rsidRPr="009A1873">
        <w:rPr>
          <w:rFonts w:ascii="Arial" w:hAnsi="Arial" w:cs="Arial"/>
          <w:sz w:val="24"/>
          <w:szCs w:val="24"/>
        </w:rPr>
        <w:t>natureza declaratória, isto é, norma programática sem sanção.</w:t>
      </w:r>
      <w:r w:rsidR="005D3625" w:rsidRPr="009A1873">
        <w:rPr>
          <w:rFonts w:ascii="Arial" w:hAnsi="Arial" w:cs="Arial"/>
          <w:sz w:val="24"/>
          <w:szCs w:val="24"/>
        </w:rPr>
        <w:t xml:space="preserve"> Na qual</w:t>
      </w:r>
      <w:r w:rsidR="00A11544" w:rsidRPr="009A1873">
        <w:rPr>
          <w:rFonts w:ascii="Arial" w:hAnsi="Arial" w:cs="Arial"/>
          <w:sz w:val="24"/>
          <w:szCs w:val="24"/>
        </w:rPr>
        <w:t xml:space="preserve"> o jurista e educador</w:t>
      </w:r>
      <w:r w:rsidR="005D3625" w:rsidRPr="009A1873">
        <w:rPr>
          <w:rFonts w:ascii="Arial" w:hAnsi="Arial" w:cs="Arial"/>
          <w:sz w:val="24"/>
          <w:szCs w:val="24"/>
        </w:rPr>
        <w:t xml:space="preserve"> Pontes de Miranda</w:t>
      </w:r>
      <w:r w:rsidR="008612C1" w:rsidRPr="009A1873">
        <w:rPr>
          <w:rFonts w:ascii="Arial" w:hAnsi="Arial" w:cs="Arial"/>
          <w:sz w:val="24"/>
          <w:szCs w:val="24"/>
        </w:rPr>
        <w:t xml:space="preserve"> assevera,</w:t>
      </w:r>
    </w:p>
    <w:p w:rsidR="008612C1" w:rsidRPr="009A1873" w:rsidRDefault="00A11544" w:rsidP="00016D7F">
      <w:pPr>
        <w:tabs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 xml:space="preserve">Infelizmente o Estado moderno constitucional, deixou sem </w:t>
      </w:r>
      <w:proofErr w:type="gramStart"/>
      <w:r w:rsidRPr="009A1873">
        <w:rPr>
          <w:rFonts w:ascii="Arial" w:hAnsi="Arial" w:cs="Arial"/>
          <w:sz w:val="20"/>
          <w:szCs w:val="20"/>
        </w:rPr>
        <w:t>sanção certos direitos declarados</w:t>
      </w:r>
      <w:proofErr w:type="gramEnd"/>
      <w:r w:rsidRPr="009A1873">
        <w:rPr>
          <w:rFonts w:ascii="Arial" w:hAnsi="Arial" w:cs="Arial"/>
          <w:sz w:val="20"/>
          <w:szCs w:val="20"/>
        </w:rPr>
        <w:t>.</w:t>
      </w:r>
      <w:r w:rsidR="005D3625" w:rsidRPr="009A1873">
        <w:rPr>
          <w:rFonts w:ascii="Arial" w:hAnsi="Arial" w:cs="Arial"/>
          <w:sz w:val="20"/>
          <w:szCs w:val="20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 xml:space="preserve"> Há direitos declarados sobre a educação, apenas verbalmente e de difícil reconhecimento, por faltar direitos subjetivos acionáveis.</w:t>
      </w:r>
      <w:r w:rsidR="00853428">
        <w:rPr>
          <w:rFonts w:ascii="Arial" w:hAnsi="Arial" w:cs="Arial"/>
          <w:sz w:val="20"/>
          <w:szCs w:val="20"/>
        </w:rPr>
        <w:t xml:space="preserve"> (1987, p. 19)</w:t>
      </w:r>
    </w:p>
    <w:p w:rsidR="005D3625" w:rsidRPr="009A1873" w:rsidRDefault="00494045" w:rsidP="00494045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5D3625" w:rsidRPr="009A1873">
        <w:rPr>
          <w:rFonts w:ascii="Arial" w:hAnsi="Arial" w:cs="Arial"/>
          <w:sz w:val="24"/>
          <w:szCs w:val="24"/>
        </w:rPr>
        <w:t xml:space="preserve">Após a queda da ditadura de Vargas, num contexto de redemocratização do Brasil, a Constituição de 1946 apresenta dez artigos 166 a 175, dos quais sete são voltados </w:t>
      </w:r>
      <w:r w:rsidR="00884C1B" w:rsidRPr="009A1873">
        <w:rPr>
          <w:rFonts w:ascii="Arial" w:hAnsi="Arial" w:cs="Arial"/>
          <w:sz w:val="24"/>
          <w:szCs w:val="24"/>
        </w:rPr>
        <w:t>à</w:t>
      </w:r>
      <w:r w:rsidR="005D3625" w:rsidRPr="009A1873">
        <w:rPr>
          <w:rFonts w:ascii="Arial" w:hAnsi="Arial" w:cs="Arial"/>
          <w:sz w:val="24"/>
          <w:szCs w:val="24"/>
        </w:rPr>
        <w:t xml:space="preserve"> educação. </w:t>
      </w:r>
    </w:p>
    <w:p w:rsidR="008612C1" w:rsidRPr="009A1873" w:rsidRDefault="00F238F6" w:rsidP="00F238F6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1544" w:rsidRPr="009A1873">
        <w:rPr>
          <w:rFonts w:ascii="Arial" w:hAnsi="Arial" w:cs="Arial"/>
          <w:sz w:val="24"/>
          <w:szCs w:val="24"/>
        </w:rPr>
        <w:t xml:space="preserve">Na década de 1960 surge </w:t>
      </w:r>
      <w:r w:rsidR="00812654" w:rsidRPr="009A1873">
        <w:rPr>
          <w:rFonts w:ascii="Arial" w:hAnsi="Arial" w:cs="Arial"/>
          <w:sz w:val="24"/>
          <w:szCs w:val="24"/>
        </w:rPr>
        <w:t>à</w:t>
      </w:r>
      <w:r w:rsidR="00A11544" w:rsidRPr="009A1873">
        <w:rPr>
          <w:rFonts w:ascii="Arial" w:hAnsi="Arial" w:cs="Arial"/>
          <w:sz w:val="24"/>
          <w:szCs w:val="24"/>
        </w:rPr>
        <w:t xml:space="preserve"> primeira lei brasileira a estabelecer as Diretrizes e Bases da Educação Nacional (Lei nº 4024, de 20 de dezembro de 196</w:t>
      </w:r>
      <w:r>
        <w:rPr>
          <w:rFonts w:ascii="Arial" w:hAnsi="Arial" w:cs="Arial"/>
          <w:sz w:val="24"/>
          <w:szCs w:val="24"/>
        </w:rPr>
        <w:t>1), para todos os níveis do pré-</w:t>
      </w:r>
      <w:r w:rsidR="00A11544" w:rsidRPr="009A1873">
        <w:rPr>
          <w:rFonts w:ascii="Arial" w:hAnsi="Arial" w:cs="Arial"/>
          <w:sz w:val="24"/>
          <w:szCs w:val="24"/>
        </w:rPr>
        <w:t>prim</w:t>
      </w:r>
      <w:r w:rsidR="00812654" w:rsidRPr="009A1873">
        <w:rPr>
          <w:rFonts w:ascii="Arial" w:hAnsi="Arial" w:cs="Arial"/>
          <w:sz w:val="24"/>
          <w:szCs w:val="24"/>
        </w:rPr>
        <w:t xml:space="preserve">ário ao superior. Documento </w:t>
      </w:r>
      <w:r w:rsidR="00A11544" w:rsidRPr="009A1873">
        <w:rPr>
          <w:rFonts w:ascii="Arial" w:hAnsi="Arial" w:cs="Arial"/>
          <w:sz w:val="24"/>
          <w:szCs w:val="24"/>
        </w:rPr>
        <w:t xml:space="preserve">elaborado por um grupo de educadores, tendo à frente Anísio Teixeira. Esse documento foi entregue ao então ministro da Educação Darcy Ribeiro. Essa Lei instituiu um Conselho Federal de Educação e Conselhos Estaduais de Educação. </w:t>
      </w:r>
    </w:p>
    <w:p w:rsidR="00884C1B" w:rsidRPr="009A1873" w:rsidRDefault="00494045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A11544" w:rsidRPr="009A1873">
        <w:rPr>
          <w:rFonts w:ascii="Arial" w:hAnsi="Arial" w:cs="Arial"/>
          <w:sz w:val="24"/>
          <w:szCs w:val="24"/>
        </w:rPr>
        <w:t xml:space="preserve">Em 1962, o Conselho Federal de Educação, atendendo às disposições da Constituição Federal de 1946 e da LDB de 1961, elaborou o Plano Nacional de Educação. Esse primeiro Plano Nacional de Educação foi interrompido em decorrência do golpe militar de 1964. Ele foi observado apenas nos anos de 1962 e </w:t>
      </w:r>
      <w:r w:rsidR="00A11544" w:rsidRPr="009A1873">
        <w:rPr>
          <w:rFonts w:ascii="Arial" w:hAnsi="Arial" w:cs="Arial"/>
          <w:sz w:val="24"/>
          <w:szCs w:val="24"/>
        </w:rPr>
        <w:lastRenderedPageBreak/>
        <w:t xml:space="preserve">1963, uma vez que os militares estabeleceram </w:t>
      </w:r>
      <w:proofErr w:type="gramStart"/>
      <w:r w:rsidR="00A11544" w:rsidRPr="009A1873">
        <w:rPr>
          <w:rFonts w:ascii="Arial" w:hAnsi="Arial" w:cs="Arial"/>
          <w:sz w:val="24"/>
          <w:szCs w:val="24"/>
        </w:rPr>
        <w:t>novas</w:t>
      </w:r>
      <w:proofErr w:type="gramEnd"/>
      <w:r w:rsidR="00A11544" w:rsidRPr="009A1873">
        <w:rPr>
          <w:rFonts w:ascii="Arial" w:hAnsi="Arial" w:cs="Arial"/>
          <w:sz w:val="24"/>
          <w:szCs w:val="24"/>
        </w:rPr>
        <w:t xml:space="preserve"> metas para educação brasileira</w:t>
      </w:r>
      <w:r w:rsidR="00812654" w:rsidRPr="009A1873">
        <w:rPr>
          <w:rFonts w:ascii="Arial" w:hAnsi="Arial" w:cs="Arial"/>
          <w:sz w:val="24"/>
          <w:szCs w:val="24"/>
        </w:rPr>
        <w:t>.</w:t>
      </w:r>
      <w:r w:rsidR="003865D8" w:rsidRPr="009A1873">
        <w:rPr>
          <w:rFonts w:ascii="Arial" w:hAnsi="Arial" w:cs="Arial"/>
          <w:b/>
          <w:noProof/>
          <w:sz w:val="24"/>
          <w:szCs w:val="24"/>
          <w:shd w:val="clear" w:color="auto" w:fill="FFFFFF"/>
          <w:lang w:eastAsia="pt-BR"/>
        </w:rPr>
        <w:t xml:space="preserve"> </w:t>
      </w:r>
    </w:p>
    <w:p w:rsidR="003865D8" w:rsidRPr="009A1873" w:rsidRDefault="008E5702" w:rsidP="00540F3D">
      <w:pPr>
        <w:tabs>
          <w:tab w:val="left" w:pos="56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2" type="#_x0000_t202" style="position:absolute;left:0;text-align:left;margin-left:429.35pt;margin-top:-88.8pt;width:23.55pt;height:20.75pt;z-index:251663360" filled="f" fillcolor="white [3212]" stroked="f">
            <v:textbox>
              <w:txbxContent>
                <w:p w:rsidR="004217D0" w:rsidRDefault="004217D0" w:rsidP="004217D0">
                  <w:proofErr w:type="gramStart"/>
                  <w:r>
                    <w:t>7</w:t>
                  </w:r>
                  <w:proofErr w:type="gramEnd"/>
                </w:p>
              </w:txbxContent>
            </v:textbox>
          </v:shape>
        </w:pict>
      </w:r>
      <w:r w:rsidR="00540F3D" w:rsidRPr="009A1873">
        <w:rPr>
          <w:rFonts w:ascii="Arial" w:hAnsi="Arial" w:cs="Arial"/>
          <w:sz w:val="24"/>
          <w:szCs w:val="24"/>
        </w:rPr>
        <w:tab/>
      </w:r>
      <w:r w:rsidR="003865D8" w:rsidRPr="009A1873">
        <w:rPr>
          <w:rFonts w:ascii="Arial" w:hAnsi="Arial" w:cs="Arial"/>
          <w:sz w:val="24"/>
          <w:szCs w:val="24"/>
        </w:rPr>
        <w:t>De acordo Demerval Saviani,</w:t>
      </w:r>
    </w:p>
    <w:p w:rsidR="003865D8" w:rsidRPr="009A1873" w:rsidRDefault="003865D8" w:rsidP="00083D38">
      <w:pPr>
        <w:tabs>
          <w:tab w:val="left" w:pos="2268"/>
        </w:tabs>
        <w:ind w:left="2268"/>
        <w:jc w:val="both"/>
        <w:rPr>
          <w:rFonts w:ascii="Arial" w:hAnsi="Arial" w:cs="Arial"/>
          <w:sz w:val="20"/>
          <w:szCs w:val="24"/>
        </w:rPr>
      </w:pPr>
      <w:r w:rsidRPr="009A1873">
        <w:rPr>
          <w:rFonts w:ascii="Arial" w:hAnsi="Arial" w:cs="Arial"/>
          <w:sz w:val="20"/>
          <w:szCs w:val="24"/>
        </w:rPr>
        <w:t xml:space="preserve">A nova Constituição promulgada em </w:t>
      </w:r>
      <w:proofErr w:type="gramStart"/>
      <w:r w:rsidRPr="009A1873">
        <w:rPr>
          <w:rFonts w:ascii="Arial" w:hAnsi="Arial" w:cs="Arial"/>
          <w:sz w:val="20"/>
          <w:szCs w:val="24"/>
        </w:rPr>
        <w:t>5</w:t>
      </w:r>
      <w:proofErr w:type="gramEnd"/>
      <w:r w:rsidRPr="009A1873">
        <w:rPr>
          <w:rFonts w:ascii="Arial" w:hAnsi="Arial" w:cs="Arial"/>
          <w:sz w:val="20"/>
          <w:szCs w:val="24"/>
        </w:rPr>
        <w:t xml:space="preserve"> de outubro de 1988 consagrou várias aspirações e conquistas decorrentes da mobilização da comunidade educacional e dos movimentos sociais organizados. Da comunidade educacional surgiu, também, o projeto de uma nova LDB que deu entrada na Câmara dos Deputados em dezembro de 1988, cuja característica mais marcante foi o empenho em </w:t>
      </w:r>
      <w:r w:rsidRPr="009A1873">
        <w:rPr>
          <w:rFonts w:ascii="Arial" w:hAnsi="Arial" w:cs="Arial"/>
          <w:b/>
          <w:sz w:val="20"/>
          <w:szCs w:val="24"/>
          <w:u w:val="single"/>
        </w:rPr>
        <w:t>libertar a educação da política miúda permitindo ultrapassar as descontinuidades que a tem marcado em nossa história.</w:t>
      </w:r>
      <w:r w:rsidRPr="009A1873">
        <w:rPr>
          <w:rFonts w:ascii="Arial" w:hAnsi="Arial" w:cs="Arial"/>
          <w:sz w:val="20"/>
          <w:szCs w:val="24"/>
        </w:rPr>
        <w:t xml:space="preserve"> Entretanto, a interferência do governo impediu que esse projeto fosse adiante. Em seu lugar foi aprovada a proposta do senador Darcy Ribeiro mais maleável aos propósitos da política governamental, que deu origem</w:t>
      </w:r>
      <w:r w:rsidR="00083D38" w:rsidRPr="009A1873">
        <w:rPr>
          <w:rFonts w:ascii="Arial" w:hAnsi="Arial" w:cs="Arial"/>
          <w:sz w:val="20"/>
          <w:szCs w:val="24"/>
        </w:rPr>
        <w:t xml:space="preserve"> à Nova LDB (Lei </w:t>
      </w:r>
      <w:r w:rsidRPr="009A1873">
        <w:rPr>
          <w:rFonts w:ascii="Arial" w:hAnsi="Arial" w:cs="Arial"/>
          <w:sz w:val="20"/>
          <w:szCs w:val="24"/>
        </w:rPr>
        <w:t xml:space="preserve">9.394/96) promulgada em 20 de dezembro de 1996. Quanto </w:t>
      </w:r>
      <w:r w:rsidR="00083D38" w:rsidRPr="009A1873">
        <w:rPr>
          <w:rFonts w:ascii="Arial" w:hAnsi="Arial" w:cs="Arial"/>
          <w:sz w:val="20"/>
          <w:szCs w:val="24"/>
        </w:rPr>
        <w:t>à</w:t>
      </w:r>
      <w:r w:rsidRPr="009A1873">
        <w:rPr>
          <w:rFonts w:ascii="Arial" w:hAnsi="Arial" w:cs="Arial"/>
          <w:sz w:val="20"/>
          <w:szCs w:val="24"/>
        </w:rPr>
        <w:t xml:space="preserve"> organização do ensino a nova LDB manteve, no fundamental, a estrutura anterior, apenas alterando a nomenclatura ao substituir as denominações de ensino de 1º e 2º graus, por ensino fundamental e médio.</w:t>
      </w:r>
      <w:r w:rsidR="002057D2">
        <w:rPr>
          <w:rFonts w:ascii="Arial" w:hAnsi="Arial" w:cs="Arial"/>
          <w:sz w:val="20"/>
          <w:szCs w:val="24"/>
        </w:rPr>
        <w:t xml:space="preserve"> </w:t>
      </w:r>
      <w:proofErr w:type="gramStart"/>
      <w:r w:rsidR="002057D2">
        <w:rPr>
          <w:rFonts w:ascii="Arial" w:hAnsi="Arial" w:cs="Arial"/>
          <w:sz w:val="20"/>
          <w:szCs w:val="24"/>
        </w:rPr>
        <w:t>(</w:t>
      </w:r>
      <w:r w:rsidRPr="009A1873">
        <w:rPr>
          <w:rFonts w:ascii="Arial" w:hAnsi="Arial" w:cs="Arial"/>
          <w:sz w:val="20"/>
          <w:szCs w:val="24"/>
        </w:rPr>
        <w:t xml:space="preserve"> </w:t>
      </w:r>
      <w:proofErr w:type="gramEnd"/>
      <w:r w:rsidR="00853428">
        <w:rPr>
          <w:rFonts w:ascii="Arial" w:hAnsi="Arial" w:cs="Arial"/>
          <w:sz w:val="20"/>
          <w:szCs w:val="24"/>
        </w:rPr>
        <w:t>2013, p.35)</w:t>
      </w:r>
    </w:p>
    <w:p w:rsidR="005E06E9" w:rsidRPr="005E06E9" w:rsidRDefault="005E06E9" w:rsidP="005E06E9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333333"/>
          <w:shd w:val="clear" w:color="auto" w:fill="FFFFFF"/>
        </w:rPr>
        <w:tab/>
        <w:t>O</w:t>
      </w:r>
      <w:r w:rsidRPr="005E06E9">
        <w:rPr>
          <w:rFonts w:ascii="Arial" w:hAnsi="Arial" w:cs="Arial"/>
          <w:color w:val="333333"/>
          <w:shd w:val="clear" w:color="auto" w:fill="FFFFFF"/>
        </w:rPr>
        <w:t xml:space="preserve"> primeiro jurista a discutir, a defender e a definir o direito à educação como um direito público subjetivo</w:t>
      </w:r>
      <w:r>
        <w:rPr>
          <w:rFonts w:ascii="Arial" w:hAnsi="Arial" w:cs="Arial"/>
          <w:color w:val="333333"/>
          <w:shd w:val="clear" w:color="auto" w:fill="FFFFFF"/>
        </w:rPr>
        <w:t xml:space="preserve"> foi Pontes de Miranda, no qual defendia que </w:t>
      </w:r>
      <w:r w:rsidRPr="005E06E9">
        <w:rPr>
          <w:rFonts w:ascii="Arial" w:hAnsi="Arial" w:cs="Arial"/>
          <w:color w:val="333333"/>
          <w:shd w:val="clear" w:color="auto" w:fill="FFFFFF"/>
        </w:rPr>
        <w:t>direito à educação serve para ilustrar os tema</w:t>
      </w:r>
      <w:r>
        <w:rPr>
          <w:rFonts w:ascii="Arial" w:hAnsi="Arial" w:cs="Arial"/>
          <w:color w:val="333333"/>
          <w:shd w:val="clear" w:color="auto" w:fill="FFFFFF"/>
        </w:rPr>
        <w:t>s</w:t>
      </w:r>
      <w:r w:rsidRPr="005E06E9">
        <w:rPr>
          <w:rFonts w:ascii="Arial" w:hAnsi="Arial" w:cs="Arial"/>
          <w:color w:val="333333"/>
          <w:shd w:val="clear" w:color="auto" w:fill="FFFFFF"/>
        </w:rPr>
        <w:t xml:space="preserve"> dos direitos subjetivos p</w:t>
      </w:r>
      <w:r>
        <w:rPr>
          <w:rFonts w:ascii="Arial" w:hAnsi="Arial" w:cs="Arial"/>
          <w:color w:val="333333"/>
          <w:shd w:val="clear" w:color="auto" w:fill="FFFFFF"/>
        </w:rPr>
        <w:t>úblicos, no entanto, chama atenção para que não se confunda</w:t>
      </w:r>
      <w:r w:rsidRPr="005E06E9">
        <w:rPr>
          <w:rFonts w:ascii="Arial" w:hAnsi="Arial" w:cs="Arial"/>
          <w:color w:val="333333"/>
          <w:shd w:val="clear" w:color="auto" w:fill="FFFFFF"/>
        </w:rPr>
        <w:t xml:space="preserve"> o direito à educação com o direito subjetivo público à educação.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E06E9">
        <w:rPr>
          <w:rFonts w:ascii="Arial" w:hAnsi="Arial" w:cs="Arial"/>
        </w:rPr>
        <w:t>N</w:t>
      </w:r>
      <w:r w:rsidRPr="005E06E9">
        <w:rPr>
          <w:rFonts w:ascii="Arial" w:hAnsi="Arial" w:cs="Arial"/>
          <w:szCs w:val="18"/>
        </w:rPr>
        <w:t>os</w:t>
      </w:r>
      <w:r w:rsidRPr="005E06E9">
        <w:rPr>
          <w:rFonts w:ascii="Arial" w:hAnsi="Arial" w:cs="Arial"/>
          <w:sz w:val="18"/>
          <w:szCs w:val="18"/>
        </w:rPr>
        <w:t xml:space="preserve"> </w:t>
      </w:r>
      <w:r w:rsidRPr="005E06E9">
        <w:rPr>
          <w:rFonts w:ascii="Arial" w:hAnsi="Arial" w:cs="Arial"/>
        </w:rPr>
        <w:t>comentários à Constituição de 1967, textualmente assim se expressou Pontes de Miranda:</w:t>
      </w:r>
    </w:p>
    <w:p w:rsidR="005E06E9" w:rsidRDefault="005E06E9" w:rsidP="005E06E9">
      <w:pPr>
        <w:pStyle w:val="NormalWeb"/>
        <w:tabs>
          <w:tab w:val="left" w:pos="2268"/>
        </w:tabs>
        <w:spacing w:before="0" w:beforeAutospacing="0" w:after="288" w:afterAutospacing="0"/>
        <w:ind w:left="2268"/>
        <w:jc w:val="both"/>
        <w:rPr>
          <w:rFonts w:ascii="Arial" w:hAnsi="Arial" w:cs="Arial"/>
          <w:shd w:val="clear" w:color="auto" w:fill="FFFFFF"/>
        </w:rPr>
      </w:pPr>
      <w:r w:rsidRPr="005E06E9">
        <w:rPr>
          <w:rFonts w:ascii="Arial" w:hAnsi="Arial" w:cs="Arial"/>
          <w:iCs/>
          <w:sz w:val="18"/>
          <w:szCs w:val="18"/>
          <w:shd w:val="clear" w:color="auto" w:fill="FFFFFF"/>
        </w:rPr>
        <w:t> </w:t>
      </w:r>
      <w:r w:rsidRPr="005E06E9">
        <w:rPr>
          <w:rFonts w:ascii="Arial" w:hAnsi="Arial" w:cs="Arial"/>
          <w:iCs/>
          <w:sz w:val="20"/>
          <w:szCs w:val="18"/>
          <w:shd w:val="clear" w:color="auto" w:fill="FFFFFF"/>
        </w:rPr>
        <w:t>A ingenuidade ou a indiferença ao conteúdo dos enunciados com que os legisladores constituintes lançam a regra ‘A educação é direito de todos’ lembra-nos aquela Constituição espanhola em que se decretava que todos os espanhóis seriam, desde aquele momento, ‘</w:t>
      </w:r>
      <w:proofErr w:type="spellStart"/>
      <w:proofErr w:type="gramStart"/>
      <w:r w:rsidRPr="005E06E9">
        <w:rPr>
          <w:rFonts w:ascii="Arial" w:hAnsi="Arial" w:cs="Arial"/>
          <w:iCs/>
          <w:sz w:val="20"/>
          <w:szCs w:val="18"/>
          <w:shd w:val="clear" w:color="auto" w:fill="FFFFFF"/>
        </w:rPr>
        <w:t>buenos</w:t>
      </w:r>
      <w:proofErr w:type="spellEnd"/>
      <w:proofErr w:type="gramEnd"/>
      <w:r w:rsidRPr="005E06E9">
        <w:rPr>
          <w:rFonts w:ascii="Arial" w:hAnsi="Arial" w:cs="Arial"/>
          <w:iCs/>
          <w:sz w:val="20"/>
          <w:szCs w:val="18"/>
          <w:shd w:val="clear" w:color="auto" w:fill="FFFFFF"/>
        </w:rPr>
        <w:t xml:space="preserve">’. A educação somente pode ser direito de todos se há escolas em número suficiente e se ninguém é excluído delas; portanto, se há direito público subjetivo à educação e o Estado pode e tem de entregar a prestação educacional. </w:t>
      </w:r>
      <w:proofErr w:type="gramStart"/>
      <w:r w:rsidRPr="005E06E9">
        <w:rPr>
          <w:rFonts w:ascii="Arial" w:hAnsi="Arial" w:cs="Arial"/>
          <w:iCs/>
          <w:sz w:val="20"/>
          <w:szCs w:val="18"/>
          <w:shd w:val="clear" w:color="auto" w:fill="FFFFFF"/>
        </w:rPr>
        <w:t>fora</w:t>
      </w:r>
      <w:proofErr w:type="gramEnd"/>
      <w:r w:rsidRPr="005E06E9">
        <w:rPr>
          <w:rFonts w:ascii="Arial" w:hAnsi="Arial" w:cs="Arial"/>
          <w:iCs/>
          <w:sz w:val="20"/>
          <w:szCs w:val="18"/>
          <w:shd w:val="clear" w:color="auto" w:fill="FFFFFF"/>
        </w:rPr>
        <w:t xml:space="preserve"> daí, é iludir o povo com artigos de Constituição ou de leis. Resolver o problema da educação não é fazer leis, ainda que excelentes: é abrir escolas, tendo professores e admitindo alunos.</w:t>
      </w:r>
      <w:r w:rsidR="00853428">
        <w:rPr>
          <w:rFonts w:ascii="Arial" w:hAnsi="Arial" w:cs="Arial"/>
          <w:iCs/>
          <w:sz w:val="20"/>
          <w:szCs w:val="18"/>
          <w:shd w:val="clear" w:color="auto" w:fill="FFFFFF"/>
        </w:rPr>
        <w:t xml:space="preserve"> (1987, p. 30</w:t>
      </w:r>
      <w:proofErr w:type="gramStart"/>
      <w:r w:rsidR="00853428">
        <w:rPr>
          <w:rFonts w:ascii="Arial" w:hAnsi="Arial" w:cs="Arial"/>
          <w:iCs/>
          <w:sz w:val="20"/>
          <w:szCs w:val="18"/>
          <w:shd w:val="clear" w:color="auto" w:fill="FFFFFF"/>
        </w:rPr>
        <w:t>)</w:t>
      </w:r>
      <w:proofErr w:type="gramEnd"/>
      <w:r w:rsidR="00494045" w:rsidRPr="009A1873">
        <w:rPr>
          <w:rFonts w:ascii="Arial" w:hAnsi="Arial" w:cs="Arial"/>
          <w:shd w:val="clear" w:color="auto" w:fill="FFFFFF"/>
        </w:rPr>
        <w:tab/>
      </w:r>
    </w:p>
    <w:p w:rsidR="00985F70" w:rsidRDefault="005E06E9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5E06E9">
        <w:rPr>
          <w:rFonts w:ascii="Arial" w:hAnsi="Arial" w:cs="Arial"/>
          <w:color w:val="333333"/>
          <w:sz w:val="24"/>
          <w:szCs w:val="24"/>
          <w:shd w:val="clear" w:color="auto" w:fill="FFFFFF"/>
        </w:rPr>
        <w:t>Pontes de Miranda</w:t>
      </w:r>
      <w:proofErr w:type="gramStart"/>
      <w:r w:rsidRPr="005E06E9">
        <w:rPr>
          <w:rFonts w:ascii="Arial" w:hAnsi="Arial" w:cs="Arial"/>
          <w:color w:val="333333"/>
          <w:sz w:val="24"/>
          <w:szCs w:val="24"/>
          <w:shd w:val="clear" w:color="auto" w:fill="FFFFFF"/>
        </w:rPr>
        <w:t>, sustentou</w:t>
      </w:r>
      <w:proofErr w:type="gramEnd"/>
      <w:r w:rsidRPr="005E06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 conferência da Ordem dos Advogados em 1965 – tese nº XV, sob o título "O acesso à cultura como direito de todos" – que fosse criado para todos o direito subjetivo à educação, no sentido de que o cidadão pudesse estar armado de uma ação capaz de exigir do Estado a prestação educacional. E acrescenta que</w:t>
      </w:r>
      <w:r w:rsidR="00985F70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5E06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5E06E9" w:rsidRPr="00985F70" w:rsidRDefault="005E06E9" w:rsidP="00985F70">
      <w:pPr>
        <w:tabs>
          <w:tab w:val="left" w:pos="567"/>
          <w:tab w:val="left" w:pos="2268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85F70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gramEnd"/>
      <w:r w:rsidRPr="00985F70">
        <w:rPr>
          <w:rFonts w:ascii="Arial" w:hAnsi="Arial" w:cs="Arial"/>
          <w:sz w:val="20"/>
          <w:szCs w:val="20"/>
          <w:shd w:val="clear" w:color="auto" w:fill="FFFFFF"/>
        </w:rPr>
        <w:t xml:space="preserve"> melhor solução é dar-se legítima ação ativa aos pais para exercerem, em nome dos filhos, a pretensão e a ação. Qualquer cidadão deve ter o direito de ingressar em juízo com ação popular, para exigir do Estado que lhe dê educação ou a outrem, que não tenha capacidade de ingressar em juízo por ser menor</w:t>
      </w:r>
      <w:r w:rsidR="00985F7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853428">
        <w:rPr>
          <w:rFonts w:ascii="Arial" w:hAnsi="Arial" w:cs="Arial"/>
          <w:sz w:val="20"/>
          <w:szCs w:val="20"/>
          <w:shd w:val="clear" w:color="auto" w:fill="FFFFFF"/>
        </w:rPr>
        <w:t>(MIRANDA, 1987, p.39)</w:t>
      </w:r>
    </w:p>
    <w:p w:rsidR="005E06E9" w:rsidRDefault="008E5702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 id="_x0000_s1033" type="#_x0000_t202" style="position:absolute;left:0;text-align:left;margin-left:427.65pt;margin-top:-36.3pt;width:23.55pt;height:20.75pt;z-index:251664384" filled="f" fillcolor="white [3212]" stroked="f">
            <v:textbox>
              <w:txbxContent>
                <w:p w:rsidR="004217D0" w:rsidRDefault="004217D0" w:rsidP="004217D0">
                  <w:proofErr w:type="gramStart"/>
                  <w:r>
                    <w:t>8</w:t>
                  </w:r>
                  <w:proofErr w:type="gramEnd"/>
                </w:p>
              </w:txbxContent>
            </v:textbox>
          </v:shape>
        </w:pict>
      </w:r>
    </w:p>
    <w:p w:rsidR="00884C1B" w:rsidRPr="009A1873" w:rsidRDefault="00B96783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812654" w:rsidRPr="009A1873">
        <w:rPr>
          <w:rFonts w:ascii="Arial" w:hAnsi="Arial" w:cs="Arial"/>
          <w:sz w:val="24"/>
          <w:szCs w:val="24"/>
          <w:shd w:val="clear" w:color="auto" w:fill="FFFFFF"/>
        </w:rPr>
        <w:t>Com base na tr</w:t>
      </w:r>
      <w:r w:rsidR="00F238F6">
        <w:rPr>
          <w:rFonts w:ascii="Arial" w:hAnsi="Arial" w:cs="Arial"/>
          <w:sz w:val="24"/>
          <w:szCs w:val="24"/>
          <w:shd w:val="clear" w:color="auto" w:fill="FFFFFF"/>
        </w:rPr>
        <w:t xml:space="preserve">ajetória </w:t>
      </w:r>
      <w:proofErr w:type="gramStart"/>
      <w:r w:rsidR="00F238F6">
        <w:rPr>
          <w:rFonts w:ascii="Arial" w:hAnsi="Arial" w:cs="Arial"/>
          <w:sz w:val="24"/>
          <w:szCs w:val="24"/>
          <w:shd w:val="clear" w:color="auto" w:fill="FFFFFF"/>
        </w:rPr>
        <w:t>histórica da Educação conferidas</w:t>
      </w:r>
      <w:r w:rsidR="00812654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nas Cartas Constitucionais</w:t>
      </w:r>
      <w:proofErr w:type="gramEnd"/>
      <w:r w:rsidR="00812654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, e regulamentos complementares, bem como a Lei de Diretrizes e Bases da Educação Nacional o que se nota </w:t>
      </w:r>
      <w:r w:rsidR="00A07622">
        <w:rPr>
          <w:rFonts w:ascii="Arial" w:hAnsi="Arial" w:cs="Arial"/>
          <w:sz w:val="24"/>
          <w:szCs w:val="24"/>
          <w:shd w:val="clear" w:color="auto" w:fill="FFFFFF"/>
        </w:rPr>
        <w:t>é a impressionante a maneira como</w:t>
      </w:r>
      <w:r w:rsidR="00812654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a organização política de cada época manipulou</w:t>
      </w:r>
      <w:r w:rsidR="001B2BB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os diplomas legais</w:t>
      </w:r>
      <w:r w:rsidR="00812654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para legitimar negativamente os direitos a educação, horas restringindo, horas ampliando, mas com ressalvas de que a educação atuasse como mecanismo que favorecesse os interesses específicos de um gov</w:t>
      </w:r>
      <w:r w:rsidR="00083D38" w:rsidRPr="009A1873">
        <w:rPr>
          <w:rFonts w:ascii="Arial" w:hAnsi="Arial" w:cs="Arial"/>
          <w:sz w:val="24"/>
          <w:szCs w:val="24"/>
          <w:shd w:val="clear" w:color="auto" w:fill="FFFFFF"/>
        </w:rPr>
        <w:t>erno e de seu regime implantado, da política “miúda” como cita Saviani.</w:t>
      </w:r>
    </w:p>
    <w:p w:rsidR="00884C1B" w:rsidRPr="009A1873" w:rsidRDefault="00494045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812654" w:rsidRPr="009A1873">
        <w:rPr>
          <w:rFonts w:ascii="Arial" w:hAnsi="Arial" w:cs="Arial"/>
          <w:sz w:val="24"/>
          <w:szCs w:val="24"/>
          <w:shd w:val="clear" w:color="auto" w:fill="FFFFFF"/>
        </w:rPr>
        <w:t>O que se afasta da visão dos Direitos Humanos, que objetiva uma educação que se atenha ao desenvolv</w:t>
      </w:r>
      <w:r w:rsidR="00C552E9" w:rsidRPr="009A1873">
        <w:rPr>
          <w:rFonts w:ascii="Arial" w:hAnsi="Arial" w:cs="Arial"/>
          <w:sz w:val="24"/>
          <w:szCs w:val="24"/>
          <w:shd w:val="clear" w:color="auto" w:fill="FFFFFF"/>
        </w:rPr>
        <w:t>imento da personalidade humana vislumbrando os</w:t>
      </w:r>
      <w:r w:rsidR="00812654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valores </w:t>
      </w:r>
      <w:r w:rsidR="00C552E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igualdade, fraternidade e </w:t>
      </w:r>
      <w:r w:rsidR="00812654" w:rsidRPr="009A1873">
        <w:rPr>
          <w:rFonts w:ascii="Arial" w:hAnsi="Arial" w:cs="Arial"/>
          <w:sz w:val="24"/>
          <w:szCs w:val="24"/>
          <w:shd w:val="clear" w:color="auto" w:fill="FFFFFF"/>
        </w:rPr>
        <w:t>liberdade</w:t>
      </w:r>
      <w:r w:rsidR="00C552E9" w:rsidRPr="009A18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E5DD9" w:rsidRPr="009A1873" w:rsidRDefault="00494045" w:rsidP="00494045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552E9" w:rsidRPr="009A1873">
        <w:rPr>
          <w:rFonts w:ascii="Arial" w:hAnsi="Arial" w:cs="Arial"/>
          <w:sz w:val="24"/>
          <w:szCs w:val="24"/>
          <w:shd w:val="clear" w:color="auto" w:fill="FFFFFF"/>
        </w:rPr>
        <w:t>Portanto, uma vez que fora desenhada a</w:t>
      </w:r>
      <w:r w:rsidR="00ED256A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importante</w:t>
      </w:r>
      <w:r w:rsidR="00C552E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conjuntura histórica do percurso legal da educação nas Cartas Constitucionais do Brasil, e tendo em vista </w:t>
      </w:r>
      <w:r w:rsidR="00ED256A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que várias delas ocorreram em contextos políticos e econômicos diversos, percebe-se </w:t>
      </w:r>
      <w:r w:rsidR="00594700" w:rsidRPr="009A1873">
        <w:rPr>
          <w:rFonts w:ascii="Arial" w:hAnsi="Arial" w:cs="Arial"/>
          <w:sz w:val="24"/>
          <w:szCs w:val="24"/>
          <w:shd w:val="clear" w:color="auto" w:fill="FFFFFF"/>
        </w:rPr>
        <w:t>que houve adequação</w:t>
      </w:r>
      <w:r w:rsidR="00C552E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pelos constitucionalistas </w:t>
      </w:r>
      <w:r w:rsidR="00594700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para que a legislação atendesse </w:t>
      </w:r>
      <w:r w:rsidR="00C552E9" w:rsidRPr="009A1873">
        <w:rPr>
          <w:rFonts w:ascii="Arial" w:hAnsi="Arial" w:cs="Arial"/>
          <w:sz w:val="24"/>
          <w:szCs w:val="24"/>
          <w:shd w:val="clear" w:color="auto" w:fill="FFFFFF"/>
        </w:rPr>
        <w:t>aos interesses de um plano de gove</w:t>
      </w:r>
      <w:r w:rsidR="001B2BB9" w:rsidRPr="009A1873">
        <w:rPr>
          <w:rFonts w:ascii="Arial" w:hAnsi="Arial" w:cs="Arial"/>
          <w:sz w:val="24"/>
          <w:szCs w:val="24"/>
          <w:shd w:val="clear" w:color="auto" w:fill="FFFFFF"/>
        </w:rPr>
        <w:t>rno.</w:t>
      </w:r>
      <w:r w:rsidR="00594700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07622">
        <w:rPr>
          <w:rFonts w:ascii="Arial" w:hAnsi="Arial" w:cs="Arial"/>
          <w:sz w:val="24"/>
          <w:szCs w:val="24"/>
          <w:shd w:val="clear" w:color="auto" w:fill="FFFFFF"/>
        </w:rPr>
        <w:t>Porém, não obsta a percepção de que toda essa evolução histórica resultou num progresso em termos de garantias da Educação. O Estado passa a assumir o papel de ofertar a educação pública e timidamente inicia-se o delinear de uma formatação do Direito Educacional, enquanto regulamentos que irão estabelecer as relações que convergem para a organização e estrutura das escolas públicas no Brasil.</w:t>
      </w: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494045" w:rsidRPr="009A1873" w:rsidRDefault="00494045" w:rsidP="00494045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52E9" w:rsidRPr="009A1873" w:rsidRDefault="00C552E9" w:rsidP="00CE5DD9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b/>
          <w:sz w:val="24"/>
          <w:szCs w:val="24"/>
          <w:shd w:val="clear" w:color="auto" w:fill="FFFFFF"/>
        </w:rPr>
        <w:t>2. A EDUCAÇÃO PÚBLICA EN</w:t>
      </w:r>
      <w:r w:rsidR="0064400F" w:rsidRPr="009A1873">
        <w:rPr>
          <w:rFonts w:ascii="Arial" w:hAnsi="Arial" w:cs="Arial"/>
          <w:b/>
          <w:sz w:val="24"/>
          <w:szCs w:val="24"/>
          <w:shd w:val="clear" w:color="auto" w:fill="FFFFFF"/>
        </w:rPr>
        <w:t>QUANTO RESPONSABILIDADE DO ENTE ESTATAL</w:t>
      </w:r>
      <w:r w:rsidR="00A75501" w:rsidRPr="009A18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À</w:t>
      </w:r>
      <w:r w:rsidR="00AC1995" w:rsidRPr="009A18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LUZ DO DIREITO EDUCACIONAL</w:t>
      </w:r>
    </w:p>
    <w:p w:rsidR="00AC1995" w:rsidRPr="009A1873" w:rsidRDefault="00AC1995" w:rsidP="006C2C77">
      <w:pPr>
        <w:tabs>
          <w:tab w:val="left" w:pos="2268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84C1B" w:rsidRPr="009A1873" w:rsidRDefault="00494045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C1995" w:rsidRPr="009A1873">
        <w:rPr>
          <w:rFonts w:ascii="Arial" w:hAnsi="Arial" w:cs="Arial"/>
          <w:sz w:val="24"/>
          <w:szCs w:val="24"/>
          <w:shd w:val="clear" w:color="auto" w:fill="FFFFFF"/>
        </w:rPr>
        <w:t>Diante</w:t>
      </w:r>
      <w:r w:rsidR="00AC1995" w:rsidRPr="009A1873">
        <w:rPr>
          <w:rFonts w:ascii="Arial" w:hAnsi="Arial" w:cs="Arial"/>
          <w:sz w:val="24"/>
          <w:szCs w:val="24"/>
        </w:rPr>
        <w:t xml:space="preserve"> o panorama histórico e político já delineado no capí</w:t>
      </w:r>
      <w:r w:rsidR="0024244C" w:rsidRPr="009A1873">
        <w:rPr>
          <w:rFonts w:ascii="Arial" w:hAnsi="Arial" w:cs="Arial"/>
          <w:sz w:val="24"/>
          <w:szCs w:val="24"/>
        </w:rPr>
        <w:t>tulo anterior</w:t>
      </w:r>
      <w:r w:rsidR="00AC1995" w:rsidRPr="009A1873">
        <w:rPr>
          <w:rFonts w:ascii="Arial" w:hAnsi="Arial" w:cs="Arial"/>
          <w:sz w:val="24"/>
          <w:szCs w:val="24"/>
        </w:rPr>
        <w:t xml:space="preserve"> deste artigo, cumpre salientar, o quanto o Estado tem papel fundamental no cumprimento do direito à Educação. </w:t>
      </w:r>
      <w:r w:rsidR="00A07622">
        <w:rPr>
          <w:rFonts w:ascii="Arial" w:hAnsi="Arial" w:cs="Arial"/>
          <w:sz w:val="24"/>
          <w:szCs w:val="24"/>
        </w:rPr>
        <w:t>Sem quaisquer dúvidas</w:t>
      </w:r>
      <w:r w:rsidR="00AC1995" w:rsidRPr="009A1873">
        <w:rPr>
          <w:rFonts w:ascii="Arial" w:hAnsi="Arial" w:cs="Arial"/>
          <w:sz w:val="24"/>
          <w:szCs w:val="24"/>
        </w:rPr>
        <w:t xml:space="preserve">, tendo em vista que os diplomas legais deixam claro. </w:t>
      </w:r>
    </w:p>
    <w:p w:rsidR="00884C1B" w:rsidRPr="009A1873" w:rsidRDefault="00494045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24244C" w:rsidRPr="009A1873">
        <w:rPr>
          <w:rFonts w:ascii="Arial" w:hAnsi="Arial" w:cs="Arial"/>
          <w:sz w:val="24"/>
          <w:szCs w:val="24"/>
        </w:rPr>
        <w:t>O</w:t>
      </w:r>
      <w:r w:rsidR="0064400F" w:rsidRPr="009A1873">
        <w:rPr>
          <w:rFonts w:ascii="Arial" w:hAnsi="Arial" w:cs="Arial"/>
          <w:sz w:val="24"/>
          <w:szCs w:val="24"/>
        </w:rPr>
        <w:t xml:space="preserve"> direito à educação foi consagrado pe</w:t>
      </w:r>
      <w:r w:rsidR="00A07622">
        <w:rPr>
          <w:rFonts w:ascii="Arial" w:hAnsi="Arial" w:cs="Arial"/>
          <w:sz w:val="24"/>
          <w:szCs w:val="24"/>
        </w:rPr>
        <w:t>la primeira vez na</w:t>
      </w:r>
      <w:r w:rsidR="0064400F" w:rsidRPr="009A1873">
        <w:rPr>
          <w:rFonts w:ascii="Arial" w:hAnsi="Arial" w:cs="Arial"/>
          <w:sz w:val="24"/>
          <w:szCs w:val="24"/>
        </w:rPr>
        <w:t xml:space="preserve"> Constituição Federal </w:t>
      </w:r>
      <w:r w:rsidR="0024244C" w:rsidRPr="009A1873">
        <w:rPr>
          <w:rFonts w:ascii="Arial" w:hAnsi="Arial" w:cs="Arial"/>
          <w:sz w:val="24"/>
          <w:szCs w:val="24"/>
        </w:rPr>
        <w:t>de 1988 como um direito social - artigo 6º da CF/88</w:t>
      </w:r>
      <w:r w:rsidR="0064400F" w:rsidRPr="009A1873">
        <w:rPr>
          <w:rFonts w:ascii="Arial" w:hAnsi="Arial" w:cs="Arial"/>
          <w:sz w:val="24"/>
          <w:szCs w:val="24"/>
        </w:rPr>
        <w:t xml:space="preserve">. Com isso, o Estado passou formalmente a ter a obrigação de garantir educação de qualidade a todos os </w:t>
      </w:r>
      <w:r w:rsidR="0064400F" w:rsidRPr="009A1873">
        <w:rPr>
          <w:rFonts w:ascii="Arial" w:hAnsi="Arial" w:cs="Arial"/>
          <w:sz w:val="24"/>
          <w:szCs w:val="24"/>
        </w:rPr>
        <w:lastRenderedPageBreak/>
        <w:t>brasileiros.</w:t>
      </w:r>
      <w:r w:rsidR="0024244C" w:rsidRPr="009A1873">
        <w:rPr>
          <w:rFonts w:ascii="Arial" w:hAnsi="Arial" w:cs="Arial"/>
          <w:sz w:val="24"/>
          <w:szCs w:val="24"/>
        </w:rPr>
        <w:t xml:space="preserve"> Entretanto, </w:t>
      </w:r>
      <w:r w:rsidR="0064400F" w:rsidRPr="009A1873">
        <w:rPr>
          <w:rFonts w:ascii="Arial" w:hAnsi="Arial" w:cs="Arial"/>
          <w:sz w:val="24"/>
          <w:szCs w:val="24"/>
        </w:rPr>
        <w:t>não é o único responsável pela garantia desse direito. Conforme previsto no artigo 205 da Constituição Federal, a educaç</w:t>
      </w:r>
      <w:r w:rsidR="001B2BB9" w:rsidRPr="009A1873">
        <w:rPr>
          <w:rFonts w:ascii="Arial" w:hAnsi="Arial" w:cs="Arial"/>
          <w:sz w:val="24"/>
          <w:szCs w:val="24"/>
        </w:rPr>
        <w:t>ão também é dever da família e da</w:t>
      </w:r>
      <w:r w:rsidR="0064400F" w:rsidRPr="009A1873">
        <w:rPr>
          <w:rFonts w:ascii="Arial" w:hAnsi="Arial" w:cs="Arial"/>
          <w:sz w:val="24"/>
          <w:szCs w:val="24"/>
        </w:rPr>
        <w:t xml:space="preserve"> sociedade</w:t>
      </w:r>
      <w:r w:rsidR="001B2BB9" w:rsidRPr="009A1873">
        <w:rPr>
          <w:rFonts w:ascii="Arial" w:hAnsi="Arial" w:cs="Arial"/>
          <w:sz w:val="24"/>
          <w:szCs w:val="24"/>
        </w:rPr>
        <w:t xml:space="preserve"> a quem</w:t>
      </w:r>
      <w:r w:rsidR="0064400F" w:rsidRPr="009A1873">
        <w:rPr>
          <w:rFonts w:ascii="Arial" w:hAnsi="Arial" w:cs="Arial"/>
          <w:sz w:val="24"/>
          <w:szCs w:val="24"/>
        </w:rPr>
        <w:t xml:space="preserve"> cabe promover, incentivar e colaborar para a realização desse direito.</w:t>
      </w:r>
    </w:p>
    <w:p w:rsidR="00884C1B" w:rsidRPr="009A1873" w:rsidRDefault="008E5702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4" type="#_x0000_t202" style="position:absolute;left:0;text-align:left;margin-left:418.75pt;margin-top:-127.7pt;width:23.55pt;height:20.75pt;z-index:251665408" filled="f" fillcolor="white [3212]" stroked="f">
            <v:textbox>
              <w:txbxContent>
                <w:p w:rsidR="004217D0" w:rsidRDefault="004217D0" w:rsidP="004217D0">
                  <w:proofErr w:type="gramStart"/>
                  <w:r>
                    <w:t>9</w:t>
                  </w:r>
                  <w:proofErr w:type="gramEnd"/>
                </w:p>
              </w:txbxContent>
            </v:textbox>
          </v:shape>
        </w:pict>
      </w:r>
      <w:r w:rsidR="00494045"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C1995" w:rsidRPr="009A1873">
        <w:rPr>
          <w:rFonts w:ascii="Arial" w:hAnsi="Arial" w:cs="Arial"/>
          <w:sz w:val="24"/>
          <w:szCs w:val="24"/>
          <w:shd w:val="clear" w:color="auto" w:fill="FFFFFF"/>
        </w:rPr>
        <w:t>Conforme preceitua a Constituição Federal d</w:t>
      </w:r>
      <w:r w:rsidR="00A07622">
        <w:rPr>
          <w:rFonts w:ascii="Arial" w:hAnsi="Arial" w:cs="Arial"/>
          <w:sz w:val="24"/>
          <w:szCs w:val="24"/>
          <w:shd w:val="clear" w:color="auto" w:fill="FFFFFF"/>
        </w:rPr>
        <w:t xml:space="preserve">e 1988, no artigo 227, </w:t>
      </w:r>
      <w:proofErr w:type="gramStart"/>
      <w:r w:rsidR="00A07622">
        <w:rPr>
          <w:rFonts w:ascii="Arial" w:hAnsi="Arial" w:cs="Arial"/>
          <w:sz w:val="24"/>
          <w:szCs w:val="24"/>
          <w:shd w:val="clear" w:color="auto" w:fill="FFFFFF"/>
        </w:rPr>
        <w:t>afirma</w:t>
      </w:r>
      <w:proofErr w:type="gramEnd"/>
      <w:r w:rsidR="00AC1995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os sujeitos ativos da prestação d</w:t>
      </w:r>
      <w:r w:rsidR="00E022AF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os direitos a Educação, aponta para </w:t>
      </w:r>
      <w:r w:rsidR="00AC1995" w:rsidRPr="009A1873">
        <w:rPr>
          <w:rFonts w:ascii="Arial" w:hAnsi="Arial" w:cs="Arial"/>
          <w:sz w:val="24"/>
          <w:szCs w:val="24"/>
          <w:shd w:val="clear" w:color="auto" w:fill="FFFFFF"/>
        </w:rPr>
        <w:t>o Estado</w:t>
      </w:r>
      <w:r w:rsidR="0024244C" w:rsidRPr="009A1873">
        <w:rPr>
          <w:rFonts w:ascii="Arial" w:hAnsi="Arial" w:cs="Arial"/>
          <w:sz w:val="24"/>
          <w:szCs w:val="24"/>
          <w:shd w:val="clear" w:color="auto" w:fill="FFFFFF"/>
        </w:rPr>
        <w:t>, a família e a sociedade</w:t>
      </w:r>
      <w:r w:rsidR="00AC1995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o dever de assegurar as crianças o direito a educação.</w:t>
      </w:r>
    </w:p>
    <w:p w:rsidR="00AC1995" w:rsidRPr="009A1873" w:rsidRDefault="00AC1995" w:rsidP="00AC1995">
      <w:pPr>
        <w:tabs>
          <w:tab w:val="left" w:pos="2268"/>
        </w:tabs>
        <w:ind w:left="2268"/>
        <w:jc w:val="both"/>
        <w:rPr>
          <w:rStyle w:val="leadquote"/>
          <w:rFonts w:ascii="Arial" w:hAnsi="Arial" w:cs="Arial"/>
          <w:bCs/>
          <w:iCs/>
          <w:sz w:val="20"/>
          <w:szCs w:val="20"/>
        </w:rPr>
      </w:pPr>
      <w:r w:rsidRPr="009A1873">
        <w:rPr>
          <w:rStyle w:val="leadquote"/>
          <w:rFonts w:ascii="Arial" w:hAnsi="Arial" w:cs="Arial"/>
          <w:bCs/>
          <w:iCs/>
          <w:sz w:val="20"/>
          <w:szCs w:val="20"/>
        </w:rPr>
        <w:t xml:space="preserve">Art. 227 - É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</w:t>
      </w:r>
      <w:r w:rsidR="001B2BB9" w:rsidRPr="009A1873">
        <w:rPr>
          <w:rStyle w:val="leadquote"/>
          <w:rFonts w:ascii="Arial" w:hAnsi="Arial" w:cs="Arial"/>
          <w:bCs/>
          <w:iCs/>
          <w:sz w:val="20"/>
          <w:szCs w:val="20"/>
        </w:rPr>
        <w:t>e opressão.</w:t>
      </w:r>
    </w:p>
    <w:p w:rsidR="00AC1995" w:rsidRPr="009A1873" w:rsidRDefault="00494045" w:rsidP="0049404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8437A5" w:rsidRPr="009A1873">
        <w:rPr>
          <w:rFonts w:ascii="Arial" w:hAnsi="Arial" w:cs="Arial"/>
          <w:sz w:val="24"/>
          <w:szCs w:val="24"/>
        </w:rPr>
        <w:t>Enquanto a família e a sociedade cabem o dever de assegurar as crianças o direito a Educação, no sentido de buscarem as instituições para realizar a matríc</w:t>
      </w:r>
      <w:r w:rsidR="001B2BB9" w:rsidRPr="009A1873">
        <w:rPr>
          <w:rFonts w:ascii="Arial" w:hAnsi="Arial" w:cs="Arial"/>
          <w:sz w:val="24"/>
          <w:szCs w:val="24"/>
        </w:rPr>
        <w:t>ula, cuidar para manter a frequê</w:t>
      </w:r>
      <w:r w:rsidR="008437A5" w:rsidRPr="009A1873">
        <w:rPr>
          <w:rFonts w:ascii="Arial" w:hAnsi="Arial" w:cs="Arial"/>
          <w:sz w:val="24"/>
          <w:szCs w:val="24"/>
        </w:rPr>
        <w:t>ncia, acompanhar o andamento da vida escolar, auxiliando as questões como tarefas escolares, comparecimento as reuniões de pais, acompanhar</w:t>
      </w:r>
      <w:r w:rsidR="001B2BB9" w:rsidRPr="009A1873">
        <w:rPr>
          <w:rFonts w:ascii="Arial" w:hAnsi="Arial" w:cs="Arial"/>
          <w:sz w:val="24"/>
          <w:szCs w:val="24"/>
        </w:rPr>
        <w:t>em</w:t>
      </w:r>
      <w:r w:rsidR="008437A5" w:rsidRPr="009A1873">
        <w:rPr>
          <w:rFonts w:ascii="Arial" w:hAnsi="Arial" w:cs="Arial"/>
          <w:sz w:val="24"/>
          <w:szCs w:val="24"/>
        </w:rPr>
        <w:t xml:space="preserve"> o rendimento escolar dos filhos</w:t>
      </w:r>
      <w:r w:rsidR="00A60648" w:rsidRPr="009A1873">
        <w:rPr>
          <w:rFonts w:ascii="Arial" w:hAnsi="Arial" w:cs="Arial"/>
          <w:sz w:val="24"/>
          <w:szCs w:val="24"/>
        </w:rPr>
        <w:t>, entre outros aspectos. Cabe</w:t>
      </w:r>
      <w:r w:rsidR="001B2BB9" w:rsidRPr="009A1873">
        <w:rPr>
          <w:rFonts w:ascii="Arial" w:hAnsi="Arial" w:cs="Arial"/>
          <w:sz w:val="24"/>
          <w:szCs w:val="24"/>
        </w:rPr>
        <w:t>rá ao Estado, o dever de garantir</w:t>
      </w:r>
      <w:r w:rsidR="00A60648" w:rsidRPr="009A1873">
        <w:rPr>
          <w:rFonts w:ascii="Arial" w:hAnsi="Arial" w:cs="Arial"/>
          <w:sz w:val="24"/>
          <w:szCs w:val="24"/>
        </w:rPr>
        <w:t xml:space="preserve"> as escolas, profissionais, materiais, transporte escolar, merenda escolar, e atendimento específico para inclusão.</w:t>
      </w:r>
      <w:r w:rsidR="001B2BB9" w:rsidRPr="009A1873">
        <w:rPr>
          <w:rFonts w:ascii="Arial" w:hAnsi="Arial" w:cs="Arial"/>
          <w:sz w:val="24"/>
          <w:szCs w:val="24"/>
        </w:rPr>
        <w:t xml:space="preserve"> </w:t>
      </w:r>
      <w:r w:rsidR="0024244C" w:rsidRPr="009A1873">
        <w:rPr>
          <w:rFonts w:ascii="Arial" w:hAnsi="Arial" w:cs="Arial"/>
          <w:sz w:val="24"/>
          <w:szCs w:val="24"/>
        </w:rPr>
        <w:t>Assim, o acesso ao ensino obrigatório e gratuito é um direito que pode ser exigido do Estado. Neste sentido, o Estatuto da Criança e do Adolescente,</w:t>
      </w:r>
      <w:r w:rsidR="003D0235" w:rsidRPr="009A1873">
        <w:rPr>
          <w:rFonts w:ascii="Arial" w:hAnsi="Arial" w:cs="Arial"/>
          <w:sz w:val="24"/>
          <w:szCs w:val="24"/>
        </w:rPr>
        <w:t xml:space="preserve"> Lei </w:t>
      </w:r>
      <w:proofErr w:type="gramStart"/>
      <w:r w:rsidR="003D0235" w:rsidRPr="009A1873">
        <w:rPr>
          <w:rFonts w:ascii="Arial" w:hAnsi="Arial" w:cs="Arial"/>
          <w:sz w:val="24"/>
          <w:szCs w:val="24"/>
        </w:rPr>
        <w:t>8</w:t>
      </w:r>
      <w:proofErr w:type="gramEnd"/>
      <w:r w:rsidR="003D0235" w:rsidRPr="009A1873">
        <w:rPr>
          <w:rFonts w:ascii="Arial" w:hAnsi="Arial" w:cs="Arial"/>
          <w:sz w:val="24"/>
          <w:szCs w:val="24"/>
        </w:rPr>
        <w:t>. 069, de 13 de julho de 1990</w:t>
      </w:r>
      <w:r w:rsidR="0024244C" w:rsidRPr="009A1873">
        <w:rPr>
          <w:rFonts w:ascii="Arial" w:hAnsi="Arial" w:cs="Arial"/>
          <w:sz w:val="24"/>
          <w:szCs w:val="24"/>
        </w:rPr>
        <w:t xml:space="preserve"> em seu art. 53 </w:t>
      </w:r>
      <w:proofErr w:type="gramStart"/>
      <w:r w:rsidR="0024244C" w:rsidRPr="009A1873">
        <w:rPr>
          <w:rFonts w:ascii="Arial" w:hAnsi="Arial" w:cs="Arial"/>
          <w:sz w:val="24"/>
          <w:szCs w:val="24"/>
        </w:rPr>
        <w:t>aduz</w:t>
      </w:r>
      <w:proofErr w:type="gramEnd"/>
      <w:r w:rsidR="0024244C" w:rsidRPr="009A1873">
        <w:rPr>
          <w:rFonts w:ascii="Arial" w:hAnsi="Arial" w:cs="Arial"/>
          <w:sz w:val="24"/>
          <w:szCs w:val="24"/>
        </w:rPr>
        <w:t>,</w:t>
      </w:r>
    </w:p>
    <w:p w:rsidR="0064400F" w:rsidRPr="009A1873" w:rsidRDefault="0064400F" w:rsidP="0024244C">
      <w:pPr>
        <w:tabs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</w:rPr>
        <w:t xml:space="preserve"> </w:t>
      </w:r>
      <w:r w:rsidR="001B2BB9" w:rsidRPr="009A1873">
        <w:rPr>
          <w:rFonts w:ascii="Arial" w:hAnsi="Arial" w:cs="Arial"/>
        </w:rPr>
        <w:t xml:space="preserve">Art.53 - </w:t>
      </w:r>
      <w:r w:rsidR="001B2BB9" w:rsidRPr="009A1873">
        <w:rPr>
          <w:rFonts w:ascii="Arial" w:hAnsi="Arial" w:cs="Arial"/>
          <w:sz w:val="20"/>
          <w:szCs w:val="20"/>
        </w:rPr>
        <w:t>A</w:t>
      </w:r>
      <w:r w:rsidRPr="009A1873">
        <w:rPr>
          <w:rFonts w:ascii="Arial" w:hAnsi="Arial" w:cs="Arial"/>
          <w:sz w:val="20"/>
          <w:szCs w:val="20"/>
        </w:rPr>
        <w:t xml:space="preserve"> criança e o adolescente têm direito à educação, visando ao pleno desenvolvimento de sua pessoa, preparo para o exercício da cidadania</w:t>
      </w:r>
      <w:r w:rsidR="001B2BB9" w:rsidRPr="009A1873">
        <w:rPr>
          <w:rFonts w:ascii="Arial" w:hAnsi="Arial" w:cs="Arial"/>
          <w:sz w:val="20"/>
          <w:szCs w:val="20"/>
        </w:rPr>
        <w:t xml:space="preserve"> e qualificação para o trabalho</w:t>
      </w:r>
      <w:r w:rsidR="003D0235" w:rsidRPr="009A1873">
        <w:rPr>
          <w:rFonts w:ascii="Arial" w:hAnsi="Arial" w:cs="Arial"/>
          <w:sz w:val="20"/>
          <w:szCs w:val="20"/>
        </w:rPr>
        <w:t>.</w:t>
      </w:r>
    </w:p>
    <w:p w:rsidR="00884C1B" w:rsidRPr="009A1873" w:rsidRDefault="00494045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F748F5" w:rsidRPr="009A1873">
        <w:rPr>
          <w:rFonts w:ascii="Arial" w:hAnsi="Arial" w:cs="Arial"/>
          <w:sz w:val="24"/>
          <w:szCs w:val="24"/>
        </w:rPr>
        <w:t>Pela análise do artigo supra</w:t>
      </w:r>
      <w:r w:rsidR="003D0235" w:rsidRPr="009A1873">
        <w:rPr>
          <w:rFonts w:ascii="Arial" w:hAnsi="Arial" w:cs="Arial"/>
          <w:sz w:val="24"/>
          <w:szCs w:val="24"/>
        </w:rPr>
        <w:t xml:space="preserve">citado, </w:t>
      </w:r>
      <w:proofErr w:type="gramStart"/>
      <w:r w:rsidR="003D0235" w:rsidRPr="009A1873">
        <w:rPr>
          <w:rFonts w:ascii="Arial" w:hAnsi="Arial" w:cs="Arial"/>
          <w:sz w:val="24"/>
          <w:szCs w:val="24"/>
        </w:rPr>
        <w:t>o ECA</w:t>
      </w:r>
      <w:proofErr w:type="gramEnd"/>
      <w:r w:rsidR="003D0235" w:rsidRPr="009A1873">
        <w:rPr>
          <w:rFonts w:ascii="Arial" w:hAnsi="Arial" w:cs="Arial"/>
          <w:sz w:val="24"/>
          <w:szCs w:val="24"/>
        </w:rPr>
        <w:t xml:space="preserve"> ainda complementa que a lei deve assegurar a igualdade de acesso e permanência na escola, entre outros requisitos considerados básicos para a efetiva oferta do ensino. Assim, houve desde então campanhas e movimentos que consagraram a questão do acesso e permanência nas escolas. A cobrança da sociedade e a pressão da mídia também influenciaram para melhoria deste processo. Por parte do Ministério da Educação, em 1996 </w:t>
      </w:r>
      <w:r w:rsidR="00A07622">
        <w:rPr>
          <w:rFonts w:ascii="Arial" w:hAnsi="Arial" w:cs="Arial"/>
          <w:sz w:val="24"/>
          <w:szCs w:val="24"/>
        </w:rPr>
        <w:t xml:space="preserve">houve incentivo </w:t>
      </w:r>
      <w:r w:rsidR="003D0235" w:rsidRPr="009A1873">
        <w:rPr>
          <w:rFonts w:ascii="Arial" w:hAnsi="Arial" w:cs="Arial"/>
          <w:sz w:val="24"/>
          <w:szCs w:val="24"/>
        </w:rPr>
        <w:t>através de programas</w:t>
      </w:r>
      <w:r w:rsidR="00553ECD" w:rsidRPr="009A1873">
        <w:rPr>
          <w:rFonts w:ascii="Arial" w:hAnsi="Arial" w:cs="Arial"/>
          <w:sz w:val="24"/>
          <w:szCs w:val="24"/>
        </w:rPr>
        <w:t xml:space="preserve"> de recursos </w:t>
      </w:r>
      <w:r w:rsidR="003D0235" w:rsidRPr="009A1873">
        <w:rPr>
          <w:rFonts w:ascii="Arial" w:hAnsi="Arial" w:cs="Arial"/>
          <w:sz w:val="24"/>
          <w:szCs w:val="24"/>
        </w:rPr>
        <w:t xml:space="preserve">financeiros como o Fundo de Manutenção e Desenvolvimento do Ensino Fundamental e de Valorização do Magistério (Fundef), no qual </w:t>
      </w:r>
      <w:r w:rsidR="00553ECD" w:rsidRPr="009A1873">
        <w:rPr>
          <w:rFonts w:ascii="Arial" w:hAnsi="Arial" w:cs="Arial"/>
          <w:sz w:val="24"/>
          <w:szCs w:val="24"/>
        </w:rPr>
        <w:t xml:space="preserve">os recursos oriundos das receitas dos impostos e das </w:t>
      </w:r>
      <w:r w:rsidR="00553ECD" w:rsidRPr="009A1873">
        <w:rPr>
          <w:rFonts w:ascii="Arial" w:hAnsi="Arial" w:cs="Arial"/>
          <w:sz w:val="24"/>
          <w:szCs w:val="24"/>
        </w:rPr>
        <w:lastRenderedPageBreak/>
        <w:t xml:space="preserve">transferências dos estados, Distrito Federal e municípios vinculados à educação e perdurou até 2006. </w:t>
      </w:r>
    </w:p>
    <w:p w:rsidR="00553ECD" w:rsidRPr="009A1873" w:rsidRDefault="008E5702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5702"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left:0;text-align:left;margin-left:416.55pt;margin-top:-94.4pt;width:25.85pt;height:20.75pt;z-index:251666432" filled="f" fillcolor="white [3212]" stroked="f">
            <v:textbox>
              <w:txbxContent>
                <w:p w:rsidR="004217D0" w:rsidRDefault="004217D0" w:rsidP="004217D0">
                  <w:r>
                    <w:t>10</w:t>
                  </w:r>
                </w:p>
              </w:txbxContent>
            </v:textbox>
          </v:shape>
        </w:pict>
      </w:r>
      <w:r w:rsidR="00494045" w:rsidRPr="009A1873">
        <w:rPr>
          <w:rFonts w:ascii="Arial" w:hAnsi="Arial" w:cs="Arial"/>
          <w:sz w:val="24"/>
          <w:szCs w:val="24"/>
        </w:rPr>
        <w:tab/>
      </w:r>
      <w:r w:rsidR="0019585B" w:rsidRPr="009A1873">
        <w:rPr>
          <w:rFonts w:ascii="Arial" w:hAnsi="Arial" w:cs="Arial"/>
          <w:sz w:val="24"/>
          <w:szCs w:val="24"/>
        </w:rPr>
        <w:t>Sendo</w:t>
      </w:r>
      <w:r w:rsidR="00553ECD" w:rsidRPr="009A1873">
        <w:rPr>
          <w:rFonts w:ascii="Arial" w:hAnsi="Arial" w:cs="Arial"/>
          <w:sz w:val="24"/>
          <w:szCs w:val="24"/>
        </w:rPr>
        <w:t xml:space="preserve"> sucedido pelo Fundo de Manutenção e desenvolvimento da Educação Básica e de Valorização dos profissionais da Educação (</w:t>
      </w:r>
      <w:proofErr w:type="spellStart"/>
      <w:r w:rsidR="00553ECD" w:rsidRPr="009A1873">
        <w:rPr>
          <w:rFonts w:ascii="Arial" w:hAnsi="Arial" w:cs="Arial"/>
          <w:sz w:val="24"/>
          <w:szCs w:val="24"/>
        </w:rPr>
        <w:t>Fundeb</w:t>
      </w:r>
      <w:proofErr w:type="spellEnd"/>
      <w:r w:rsidR="00553ECD" w:rsidRPr="009A1873">
        <w:rPr>
          <w:rFonts w:ascii="Arial" w:hAnsi="Arial" w:cs="Arial"/>
          <w:sz w:val="24"/>
          <w:szCs w:val="24"/>
        </w:rPr>
        <w:t xml:space="preserve">), este, mais abrangente, considerou toda a educação básica, educandos da educação infantil, do ensino fundamental e médio, bem como, contemplou a educação de jovens e adultos, passando a ser beneficiada com recursos federais, significando o compromisso da União com a educação básica, visto o cenário da educação precária no país, que não dava conta de viabilizar o que preconizava os direitos constitucionais básicos como garantir o acesso e </w:t>
      </w:r>
      <w:r w:rsidR="001B2BB9" w:rsidRPr="009A1873">
        <w:rPr>
          <w:rFonts w:ascii="Arial" w:hAnsi="Arial" w:cs="Arial"/>
          <w:sz w:val="24"/>
          <w:szCs w:val="24"/>
        </w:rPr>
        <w:t xml:space="preserve">a </w:t>
      </w:r>
      <w:r w:rsidR="00553ECD" w:rsidRPr="009A1873">
        <w:rPr>
          <w:rFonts w:ascii="Arial" w:hAnsi="Arial" w:cs="Arial"/>
          <w:sz w:val="24"/>
          <w:szCs w:val="24"/>
        </w:rPr>
        <w:t xml:space="preserve">permanência devido </w:t>
      </w:r>
      <w:r w:rsidR="001B2BB9" w:rsidRPr="009A1873">
        <w:rPr>
          <w:rFonts w:ascii="Arial" w:hAnsi="Arial" w:cs="Arial"/>
          <w:sz w:val="24"/>
          <w:szCs w:val="24"/>
        </w:rPr>
        <w:t>à</w:t>
      </w:r>
      <w:r w:rsidR="00553ECD" w:rsidRPr="009A1873">
        <w:rPr>
          <w:rFonts w:ascii="Arial" w:hAnsi="Arial" w:cs="Arial"/>
          <w:sz w:val="24"/>
          <w:szCs w:val="24"/>
        </w:rPr>
        <w:t xml:space="preserve"> insuficiência de recursos aplicados pelos estados e municípios.</w:t>
      </w:r>
    </w:p>
    <w:p w:rsidR="00884C1B" w:rsidRPr="009A1873" w:rsidRDefault="00494045" w:rsidP="00016D7F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553ECD" w:rsidRPr="009A1873">
        <w:rPr>
          <w:rFonts w:ascii="Arial" w:hAnsi="Arial" w:cs="Arial"/>
          <w:sz w:val="24"/>
          <w:szCs w:val="24"/>
        </w:rPr>
        <w:t>Com isso, a complementaridade na aplicação dos recursos a educação através dos programas do governo federal foi possível minimizar as condições desfavoráveis e garantir o acesso por meio de transp</w:t>
      </w:r>
      <w:r w:rsidR="001B2BB9" w:rsidRPr="009A1873">
        <w:rPr>
          <w:rFonts w:ascii="Arial" w:hAnsi="Arial" w:cs="Arial"/>
          <w:sz w:val="24"/>
          <w:szCs w:val="24"/>
        </w:rPr>
        <w:t>ortes escolares</w:t>
      </w:r>
      <w:r w:rsidR="00553ECD" w:rsidRPr="009A1873">
        <w:rPr>
          <w:rFonts w:ascii="Arial" w:hAnsi="Arial" w:cs="Arial"/>
          <w:sz w:val="24"/>
          <w:szCs w:val="24"/>
        </w:rPr>
        <w:t>, programa de merenda escolar</w:t>
      </w:r>
      <w:r w:rsidR="00162AE8" w:rsidRPr="009A1873">
        <w:rPr>
          <w:rFonts w:ascii="Arial" w:hAnsi="Arial" w:cs="Arial"/>
          <w:sz w:val="24"/>
          <w:szCs w:val="24"/>
        </w:rPr>
        <w:t xml:space="preserve"> e material didático</w:t>
      </w:r>
      <w:r w:rsidR="00A07622">
        <w:rPr>
          <w:rFonts w:ascii="Arial" w:hAnsi="Arial" w:cs="Arial"/>
          <w:sz w:val="24"/>
          <w:szCs w:val="24"/>
        </w:rPr>
        <w:t>, bem como a valorização dos profissionais da educação</w:t>
      </w:r>
      <w:r w:rsidR="00162AE8" w:rsidRPr="009A1873">
        <w:rPr>
          <w:rFonts w:ascii="Arial" w:hAnsi="Arial" w:cs="Arial"/>
          <w:sz w:val="24"/>
          <w:szCs w:val="24"/>
        </w:rPr>
        <w:t>.</w:t>
      </w:r>
    </w:p>
    <w:p w:rsidR="00162AE8" w:rsidRPr="009A1873" w:rsidRDefault="00494045" w:rsidP="00494045">
      <w:pPr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162AE8" w:rsidRPr="009A1873">
        <w:rPr>
          <w:rFonts w:ascii="Arial" w:hAnsi="Arial" w:cs="Arial"/>
          <w:sz w:val="24"/>
          <w:szCs w:val="24"/>
        </w:rPr>
        <w:t>O Estatuto da Criança e do Adolescente colaborou como im</w:t>
      </w:r>
      <w:r w:rsidR="001B2BB9" w:rsidRPr="009A1873">
        <w:rPr>
          <w:rFonts w:ascii="Arial" w:hAnsi="Arial" w:cs="Arial"/>
          <w:sz w:val="24"/>
          <w:szCs w:val="24"/>
        </w:rPr>
        <w:t>portante instrumento</w:t>
      </w:r>
      <w:r w:rsidR="00162AE8" w:rsidRPr="009A1873">
        <w:rPr>
          <w:rFonts w:ascii="Arial" w:hAnsi="Arial" w:cs="Arial"/>
          <w:sz w:val="24"/>
          <w:szCs w:val="24"/>
        </w:rPr>
        <w:t xml:space="preserve"> ao estabelecer os deveres do Estado com relação </w:t>
      </w:r>
      <w:r w:rsidR="00AD62B4" w:rsidRPr="009A1873">
        <w:rPr>
          <w:rFonts w:ascii="Arial" w:hAnsi="Arial" w:cs="Arial"/>
          <w:sz w:val="24"/>
          <w:szCs w:val="24"/>
        </w:rPr>
        <w:t>à</w:t>
      </w:r>
      <w:r w:rsidR="00162AE8" w:rsidRPr="009A1873">
        <w:rPr>
          <w:rFonts w:ascii="Arial" w:hAnsi="Arial" w:cs="Arial"/>
          <w:sz w:val="24"/>
          <w:szCs w:val="24"/>
        </w:rPr>
        <w:t xml:space="preserve"> Educação. Por isso é relevante ressaltar o artigo e seus parágrafos, po</w:t>
      </w:r>
      <w:r w:rsidR="00884C1B" w:rsidRPr="009A1873">
        <w:rPr>
          <w:rFonts w:ascii="Arial" w:hAnsi="Arial" w:cs="Arial"/>
          <w:sz w:val="24"/>
          <w:szCs w:val="24"/>
        </w:rPr>
        <w:t xml:space="preserve">is, </w:t>
      </w:r>
      <w:proofErr w:type="gramStart"/>
      <w:r w:rsidR="00884C1B" w:rsidRPr="009A1873">
        <w:rPr>
          <w:rFonts w:ascii="Arial" w:hAnsi="Arial" w:cs="Arial"/>
          <w:sz w:val="24"/>
          <w:szCs w:val="24"/>
        </w:rPr>
        <w:t>o ECA</w:t>
      </w:r>
      <w:proofErr w:type="gramEnd"/>
      <w:r w:rsidR="00884C1B" w:rsidRPr="009A1873">
        <w:rPr>
          <w:rFonts w:ascii="Arial" w:hAnsi="Arial" w:cs="Arial"/>
          <w:sz w:val="24"/>
          <w:szCs w:val="24"/>
        </w:rPr>
        <w:t xml:space="preserve"> ratifica</w:t>
      </w:r>
      <w:r w:rsidR="00162AE8" w:rsidRPr="009A1873">
        <w:rPr>
          <w:rFonts w:ascii="Arial" w:hAnsi="Arial" w:cs="Arial"/>
          <w:sz w:val="24"/>
          <w:szCs w:val="24"/>
        </w:rPr>
        <w:t xml:space="preserve"> o papel do Estado enquanto provedor da </w:t>
      </w:r>
      <w:r w:rsidR="00F748F5" w:rsidRPr="009A1873">
        <w:rPr>
          <w:rFonts w:ascii="Arial" w:hAnsi="Arial" w:cs="Arial"/>
          <w:sz w:val="24"/>
          <w:szCs w:val="24"/>
        </w:rPr>
        <w:t>educação das crianças, jovens e adolescentes na educação básica.</w:t>
      </w:r>
      <w:r w:rsidR="00162AE8" w:rsidRPr="009A1873">
        <w:rPr>
          <w:rFonts w:ascii="Arial" w:hAnsi="Arial" w:cs="Arial"/>
          <w:sz w:val="24"/>
          <w:szCs w:val="24"/>
        </w:rPr>
        <w:t xml:space="preserve"> </w:t>
      </w:r>
    </w:p>
    <w:p w:rsidR="00162AE8" w:rsidRPr="009A1873" w:rsidRDefault="00162AE8" w:rsidP="00162AE8">
      <w:pPr>
        <w:pStyle w:val="NormalWeb"/>
        <w:tabs>
          <w:tab w:val="left" w:pos="2268"/>
        </w:tabs>
        <w:ind w:firstLine="376"/>
        <w:rPr>
          <w:rFonts w:ascii="Arial" w:hAnsi="Arial" w:cs="Arial"/>
          <w:sz w:val="27"/>
          <w:szCs w:val="27"/>
        </w:rPr>
      </w:pPr>
      <w:r w:rsidRPr="009A1873">
        <w:rPr>
          <w:rFonts w:ascii="Arial" w:hAnsi="Arial" w:cs="Arial"/>
          <w:sz w:val="20"/>
          <w:szCs w:val="20"/>
        </w:rPr>
        <w:tab/>
        <w:t xml:space="preserve">Art. 54. É dever </w:t>
      </w:r>
      <w:proofErr w:type="gramStart"/>
      <w:r w:rsidRPr="009A1873">
        <w:rPr>
          <w:rFonts w:ascii="Arial" w:hAnsi="Arial" w:cs="Arial"/>
          <w:sz w:val="20"/>
          <w:szCs w:val="20"/>
        </w:rPr>
        <w:t>do Estado assegurar</w:t>
      </w:r>
      <w:proofErr w:type="gramEnd"/>
      <w:r w:rsidRPr="009A1873">
        <w:rPr>
          <w:rFonts w:ascii="Arial" w:hAnsi="Arial" w:cs="Arial"/>
          <w:sz w:val="20"/>
          <w:szCs w:val="20"/>
        </w:rPr>
        <w:t xml:space="preserve"> à criança e ao adolescente:</w:t>
      </w:r>
    </w:p>
    <w:p w:rsidR="00162AE8" w:rsidRPr="009A1873" w:rsidRDefault="00162AE8" w:rsidP="00162AE8">
      <w:pPr>
        <w:pStyle w:val="NormalWeb"/>
        <w:tabs>
          <w:tab w:val="left" w:pos="2268"/>
        </w:tabs>
        <w:ind w:left="2268"/>
        <w:jc w:val="both"/>
        <w:rPr>
          <w:rFonts w:ascii="Arial" w:hAnsi="Arial" w:cs="Arial"/>
          <w:sz w:val="27"/>
          <w:szCs w:val="27"/>
        </w:rPr>
      </w:pPr>
      <w:bookmarkStart w:id="0" w:name="art54i"/>
      <w:bookmarkEnd w:id="0"/>
      <w:r w:rsidRPr="009A1873">
        <w:rPr>
          <w:rFonts w:ascii="Arial" w:hAnsi="Arial" w:cs="Arial"/>
          <w:sz w:val="20"/>
          <w:szCs w:val="20"/>
        </w:rPr>
        <w:t>I - ensino fundamental, obrigatório e gratuito, inclusive para os que a ele não tiveram acesso na idade própria;</w:t>
      </w:r>
      <w:bookmarkStart w:id="1" w:name="art54ii"/>
      <w:bookmarkEnd w:id="1"/>
      <w:r w:rsidRPr="009A1873">
        <w:rPr>
          <w:rFonts w:ascii="Arial" w:hAnsi="Arial" w:cs="Arial"/>
          <w:sz w:val="27"/>
          <w:szCs w:val="27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>II - progressiva extensão da obrigatoriedade e gratuidade ao ensino médio;</w:t>
      </w:r>
      <w:bookmarkStart w:id="2" w:name="art54iii"/>
      <w:bookmarkEnd w:id="2"/>
      <w:r w:rsidRPr="009A1873">
        <w:rPr>
          <w:rFonts w:ascii="Arial" w:hAnsi="Arial" w:cs="Arial"/>
          <w:sz w:val="27"/>
          <w:szCs w:val="27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 xml:space="preserve">III - atendimento educacional especializado aos portadores de deficiência, preferencialmente na rede regular de </w:t>
      </w:r>
      <w:proofErr w:type="gramStart"/>
      <w:r w:rsidRPr="009A1873">
        <w:rPr>
          <w:rFonts w:ascii="Arial" w:hAnsi="Arial" w:cs="Arial"/>
          <w:sz w:val="20"/>
          <w:szCs w:val="20"/>
        </w:rPr>
        <w:t>ensino;</w:t>
      </w:r>
      <w:bookmarkStart w:id="3" w:name="art54iv"/>
      <w:bookmarkEnd w:id="3"/>
      <w:proofErr w:type="gramEnd"/>
      <w:r w:rsidRPr="009A1873">
        <w:rPr>
          <w:rFonts w:ascii="Arial" w:hAnsi="Arial" w:cs="Arial"/>
          <w:sz w:val="20"/>
          <w:szCs w:val="20"/>
        </w:rPr>
        <w:t>IV – atendimento em creche e pré-escola às crianças de zero a cinco anos de idade; </w:t>
      </w:r>
      <w:bookmarkStart w:id="4" w:name="art54v"/>
      <w:bookmarkEnd w:id="4"/>
      <w:r w:rsidRPr="009A1873">
        <w:rPr>
          <w:rFonts w:ascii="Arial" w:hAnsi="Arial" w:cs="Arial"/>
          <w:sz w:val="20"/>
          <w:szCs w:val="20"/>
        </w:rPr>
        <w:t>V - acesso aos níveis mais elevados do ensino, da pesquisa e da criação artística, segundo a capacidade de cada um;</w:t>
      </w:r>
      <w:bookmarkStart w:id="5" w:name="art54vi"/>
      <w:bookmarkEnd w:id="5"/>
      <w:r w:rsidRPr="009A1873">
        <w:rPr>
          <w:rFonts w:ascii="Arial" w:hAnsi="Arial" w:cs="Arial"/>
          <w:sz w:val="27"/>
          <w:szCs w:val="27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>VI - oferta de ensino noturno regular, adequado às condições do adolescente trabalhador;</w:t>
      </w:r>
      <w:bookmarkStart w:id="6" w:name="art54vii"/>
      <w:bookmarkEnd w:id="6"/>
      <w:r w:rsidRPr="009A1873">
        <w:rPr>
          <w:rFonts w:ascii="Arial" w:hAnsi="Arial" w:cs="Arial"/>
          <w:sz w:val="27"/>
          <w:szCs w:val="27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>VII - atendimento no ensino fundamental, através de programas suplementares de material didático-escolar, transporte, alimentação e assistência à saúde.</w:t>
      </w:r>
    </w:p>
    <w:p w:rsidR="00162AE8" w:rsidRPr="009A1873" w:rsidRDefault="00162AE8" w:rsidP="00162AE8">
      <w:pPr>
        <w:pStyle w:val="NormalWeb"/>
        <w:tabs>
          <w:tab w:val="left" w:pos="2268"/>
        </w:tabs>
        <w:ind w:firstLine="376"/>
        <w:rPr>
          <w:rFonts w:ascii="Arial" w:hAnsi="Arial" w:cs="Arial"/>
          <w:sz w:val="27"/>
          <w:szCs w:val="27"/>
        </w:rPr>
      </w:pPr>
      <w:bookmarkStart w:id="7" w:name="art54§1"/>
      <w:bookmarkEnd w:id="7"/>
      <w:r w:rsidRPr="009A1873">
        <w:rPr>
          <w:rFonts w:ascii="Arial" w:hAnsi="Arial" w:cs="Arial"/>
          <w:sz w:val="20"/>
          <w:szCs w:val="20"/>
        </w:rPr>
        <w:t xml:space="preserve">                                 </w:t>
      </w:r>
      <w:r w:rsidRPr="009A1873">
        <w:rPr>
          <w:rFonts w:ascii="Arial" w:hAnsi="Arial" w:cs="Arial"/>
          <w:sz w:val="20"/>
          <w:szCs w:val="20"/>
        </w:rPr>
        <w:tab/>
        <w:t xml:space="preserve"> § 1º O acesso ao ensino obrigatório e gratuito é direito público subjetivo.</w:t>
      </w:r>
    </w:p>
    <w:p w:rsidR="00162AE8" w:rsidRPr="009A1873" w:rsidRDefault="00162AE8" w:rsidP="00162AE8">
      <w:pPr>
        <w:pStyle w:val="NormalWeb"/>
        <w:tabs>
          <w:tab w:val="left" w:pos="2268"/>
        </w:tabs>
        <w:ind w:left="2268"/>
        <w:jc w:val="both"/>
        <w:rPr>
          <w:rFonts w:ascii="Arial" w:hAnsi="Arial" w:cs="Arial"/>
          <w:sz w:val="27"/>
          <w:szCs w:val="27"/>
        </w:rPr>
      </w:pPr>
      <w:bookmarkStart w:id="8" w:name="art54§2"/>
      <w:bookmarkEnd w:id="8"/>
      <w:r w:rsidRPr="009A1873">
        <w:rPr>
          <w:rFonts w:ascii="Arial" w:hAnsi="Arial" w:cs="Arial"/>
          <w:sz w:val="20"/>
          <w:szCs w:val="20"/>
        </w:rPr>
        <w:t>§ 2º O não oferecimento do ensino obrigatório pelo poder público ou sua oferta irregular importa responsabilidade da autoridade competente.</w:t>
      </w:r>
    </w:p>
    <w:p w:rsidR="00162AE8" w:rsidRPr="009A1873" w:rsidRDefault="00162AE8" w:rsidP="00884C1B">
      <w:pPr>
        <w:pStyle w:val="NormalWeb"/>
        <w:tabs>
          <w:tab w:val="left" w:pos="2268"/>
        </w:tabs>
        <w:ind w:left="2268"/>
        <w:jc w:val="both"/>
        <w:rPr>
          <w:rFonts w:ascii="Arial" w:hAnsi="Arial" w:cs="Arial"/>
          <w:sz w:val="27"/>
          <w:szCs w:val="27"/>
        </w:rPr>
      </w:pPr>
      <w:bookmarkStart w:id="9" w:name="art54§3"/>
      <w:bookmarkEnd w:id="9"/>
      <w:r w:rsidRPr="009A1873">
        <w:rPr>
          <w:rFonts w:ascii="Arial" w:hAnsi="Arial" w:cs="Arial"/>
          <w:sz w:val="20"/>
          <w:szCs w:val="20"/>
        </w:rPr>
        <w:t>§ 3º Compete ao poder público recensear os educandos no ensino fundamental, fazer-lhes a chamada e zelar, junto aos</w:t>
      </w:r>
      <w:r w:rsidR="00F748F5" w:rsidRPr="009A1873">
        <w:rPr>
          <w:rFonts w:ascii="Arial" w:hAnsi="Arial" w:cs="Arial"/>
          <w:sz w:val="20"/>
          <w:szCs w:val="20"/>
        </w:rPr>
        <w:t xml:space="preserve"> pais ou responsável, pela frequ</w:t>
      </w:r>
      <w:r w:rsidRPr="009A1873">
        <w:rPr>
          <w:rFonts w:ascii="Arial" w:hAnsi="Arial" w:cs="Arial"/>
          <w:sz w:val="20"/>
          <w:szCs w:val="20"/>
        </w:rPr>
        <w:t>ência à escola.</w:t>
      </w:r>
    </w:p>
    <w:p w:rsidR="006F7D9D" w:rsidRPr="009A1873" w:rsidRDefault="008E5702" w:rsidP="00494045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E5702">
        <w:rPr>
          <w:rFonts w:ascii="Arial" w:hAnsi="Arial" w:cs="Arial"/>
          <w:noProof/>
          <w:sz w:val="20"/>
          <w:szCs w:val="20"/>
        </w:rPr>
        <w:lastRenderedPageBreak/>
        <w:pict>
          <v:shape id="_x0000_s1036" type="#_x0000_t202" style="position:absolute;left:0;text-align:left;margin-left:424.05pt;margin-top:-34.55pt;width:25.85pt;height:20.75pt;z-index:251667456" filled="f" fillcolor="white [3212]" stroked="f">
            <v:textbox>
              <w:txbxContent>
                <w:p w:rsidR="004217D0" w:rsidRDefault="004217D0" w:rsidP="004217D0">
                  <w:r>
                    <w:t>11</w:t>
                  </w:r>
                </w:p>
              </w:txbxContent>
            </v:textbox>
          </v:shape>
        </w:pict>
      </w:r>
      <w:r w:rsidR="00494045" w:rsidRPr="009A1873">
        <w:rPr>
          <w:rFonts w:ascii="Arial" w:hAnsi="Arial" w:cs="Arial"/>
          <w:sz w:val="24"/>
          <w:szCs w:val="24"/>
        </w:rPr>
        <w:tab/>
      </w:r>
      <w:proofErr w:type="gramStart"/>
      <w:r w:rsidR="00AD09EF" w:rsidRPr="009A1873">
        <w:rPr>
          <w:rFonts w:ascii="Arial" w:hAnsi="Arial" w:cs="Arial"/>
          <w:sz w:val="24"/>
          <w:szCs w:val="24"/>
        </w:rPr>
        <w:t xml:space="preserve">O </w:t>
      </w:r>
      <w:r w:rsidR="00A34ABC" w:rsidRPr="009A1873">
        <w:rPr>
          <w:rFonts w:ascii="Arial" w:hAnsi="Arial" w:cs="Arial"/>
          <w:sz w:val="24"/>
          <w:szCs w:val="24"/>
        </w:rPr>
        <w:t>ECA</w:t>
      </w:r>
      <w:proofErr w:type="gramEnd"/>
      <w:r w:rsidR="00F748F5" w:rsidRPr="009A1873">
        <w:rPr>
          <w:rFonts w:ascii="Arial" w:hAnsi="Arial" w:cs="Arial"/>
          <w:sz w:val="24"/>
          <w:szCs w:val="24"/>
        </w:rPr>
        <w:t xml:space="preserve"> </w:t>
      </w:r>
      <w:r w:rsidR="00A34ABC" w:rsidRPr="009A1873">
        <w:rPr>
          <w:rFonts w:ascii="Arial" w:hAnsi="Arial" w:cs="Arial"/>
          <w:sz w:val="24"/>
          <w:szCs w:val="24"/>
        </w:rPr>
        <w:t>n</w:t>
      </w:r>
      <w:r w:rsidR="00F748F5" w:rsidRPr="009A1873">
        <w:rPr>
          <w:rFonts w:ascii="Arial" w:hAnsi="Arial" w:cs="Arial"/>
          <w:sz w:val="24"/>
          <w:szCs w:val="24"/>
        </w:rPr>
        <w:t xml:space="preserve">ão se reduz em apenas apontar o dever, mas em disciplinar sanção ao não oferecimento do ensino </w:t>
      </w:r>
      <w:r w:rsidR="00884C1B" w:rsidRPr="009A1873">
        <w:rPr>
          <w:rFonts w:ascii="Arial" w:hAnsi="Arial" w:cs="Arial"/>
          <w:sz w:val="24"/>
          <w:szCs w:val="24"/>
        </w:rPr>
        <w:t xml:space="preserve">e/ou </w:t>
      </w:r>
      <w:r w:rsidR="00F748F5" w:rsidRPr="009A1873">
        <w:rPr>
          <w:rFonts w:ascii="Arial" w:hAnsi="Arial" w:cs="Arial"/>
          <w:sz w:val="24"/>
          <w:szCs w:val="24"/>
        </w:rPr>
        <w:t>a irregularidades na ofe</w:t>
      </w:r>
      <w:r w:rsidR="00884C1B" w:rsidRPr="009A1873">
        <w:rPr>
          <w:rFonts w:ascii="Arial" w:hAnsi="Arial" w:cs="Arial"/>
          <w:sz w:val="24"/>
          <w:szCs w:val="24"/>
        </w:rPr>
        <w:t>rta, imputando responsabilidade</w:t>
      </w:r>
      <w:r w:rsidR="00F748F5" w:rsidRPr="009A1873">
        <w:rPr>
          <w:rFonts w:ascii="Arial" w:hAnsi="Arial" w:cs="Arial"/>
          <w:sz w:val="24"/>
          <w:szCs w:val="24"/>
        </w:rPr>
        <w:t xml:space="preserve"> ao ente estatal </w:t>
      </w:r>
      <w:r w:rsidR="001B2BB9" w:rsidRPr="009A1873">
        <w:rPr>
          <w:rFonts w:ascii="Arial" w:hAnsi="Arial" w:cs="Arial"/>
          <w:sz w:val="24"/>
          <w:szCs w:val="24"/>
        </w:rPr>
        <w:t xml:space="preserve">em </w:t>
      </w:r>
      <w:r w:rsidR="00F748F5" w:rsidRPr="009A1873">
        <w:rPr>
          <w:rFonts w:ascii="Arial" w:hAnsi="Arial" w:cs="Arial"/>
          <w:sz w:val="24"/>
          <w:szCs w:val="24"/>
        </w:rPr>
        <w:t>caso de de</w:t>
      </w:r>
      <w:r w:rsidR="00A34ABC" w:rsidRPr="009A1873">
        <w:rPr>
          <w:rFonts w:ascii="Arial" w:hAnsi="Arial" w:cs="Arial"/>
          <w:sz w:val="24"/>
          <w:szCs w:val="24"/>
        </w:rPr>
        <w:t>scumprimento do que emana a lei, conf</w:t>
      </w:r>
      <w:r w:rsidR="00884C1B" w:rsidRPr="009A1873">
        <w:rPr>
          <w:rFonts w:ascii="Arial" w:hAnsi="Arial" w:cs="Arial"/>
          <w:sz w:val="24"/>
          <w:szCs w:val="24"/>
        </w:rPr>
        <w:t xml:space="preserve">orme apontado no parágrafo 2º, </w:t>
      </w:r>
      <w:r w:rsidR="00A34ABC" w:rsidRPr="009A1873">
        <w:rPr>
          <w:rFonts w:ascii="Arial" w:hAnsi="Arial" w:cs="Arial"/>
          <w:sz w:val="24"/>
          <w:szCs w:val="24"/>
        </w:rPr>
        <w:t>do artigo 54.</w:t>
      </w:r>
      <w:r w:rsidR="00884C1B" w:rsidRPr="009A1873">
        <w:rPr>
          <w:rFonts w:ascii="Arial" w:hAnsi="Arial" w:cs="Arial"/>
          <w:sz w:val="24"/>
          <w:szCs w:val="24"/>
        </w:rPr>
        <w:t xml:space="preserve"> </w:t>
      </w:r>
      <w:r w:rsidR="00A34ABC" w:rsidRPr="009A1873">
        <w:rPr>
          <w:rFonts w:ascii="Arial" w:hAnsi="Arial" w:cs="Arial"/>
          <w:sz w:val="24"/>
          <w:szCs w:val="24"/>
        </w:rPr>
        <w:t>Outro fator relevante e sinaliz</w:t>
      </w:r>
      <w:r w:rsidR="003A2A61" w:rsidRPr="009A1873">
        <w:rPr>
          <w:rFonts w:ascii="Arial" w:hAnsi="Arial" w:cs="Arial"/>
          <w:sz w:val="24"/>
          <w:szCs w:val="24"/>
        </w:rPr>
        <w:t xml:space="preserve">ado no artigo em análise </w:t>
      </w:r>
      <w:r w:rsidR="00A34ABC" w:rsidRPr="009A1873">
        <w:rPr>
          <w:rFonts w:ascii="Arial" w:hAnsi="Arial" w:cs="Arial"/>
          <w:sz w:val="24"/>
          <w:szCs w:val="24"/>
        </w:rPr>
        <w:t>em específico, no parágrafo 1º</w:t>
      </w:r>
      <w:r w:rsidR="00A07622">
        <w:rPr>
          <w:rFonts w:ascii="Arial" w:hAnsi="Arial" w:cs="Arial"/>
          <w:sz w:val="24"/>
          <w:szCs w:val="24"/>
        </w:rPr>
        <w:t>,</w:t>
      </w:r>
      <w:r w:rsidR="00A34ABC" w:rsidRPr="009A1873">
        <w:rPr>
          <w:rFonts w:ascii="Arial" w:hAnsi="Arial" w:cs="Arial"/>
          <w:sz w:val="24"/>
          <w:szCs w:val="24"/>
        </w:rPr>
        <w:t xml:space="preserve"> é a afirmação da Educação como direito público subjetivo, e como tal, pode ser exigido do Estado por parte do cidadão.</w:t>
      </w:r>
      <w:r w:rsidR="006F7D9D" w:rsidRPr="009A1873">
        <w:rPr>
          <w:rFonts w:ascii="Arial" w:hAnsi="Arial" w:cs="Arial"/>
          <w:sz w:val="24"/>
          <w:szCs w:val="24"/>
        </w:rPr>
        <w:t xml:space="preserve"> </w:t>
      </w:r>
      <w:r w:rsidR="00AD09EF" w:rsidRPr="009A1873">
        <w:rPr>
          <w:rFonts w:ascii="Arial" w:hAnsi="Arial" w:cs="Arial"/>
          <w:sz w:val="24"/>
        </w:rPr>
        <w:t>Que de acordo o Evaldo de Souza,</w:t>
      </w:r>
    </w:p>
    <w:p w:rsidR="00AD09EF" w:rsidRPr="009A1873" w:rsidRDefault="00AD09EF" w:rsidP="006F7D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A187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AD09EF" w:rsidRPr="009A1873" w:rsidRDefault="00884C1B" w:rsidP="00AD09EF">
      <w:pPr>
        <w:pStyle w:val="NormalWeb"/>
        <w:shd w:val="clear" w:color="auto" w:fill="FFFFFF"/>
        <w:spacing w:before="0" w:beforeAutospacing="0" w:after="288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>Direito Subjetivo se caracteriza por ser um atributo da pessoa. Este faz dos seus sujeitos titulares de poderes, obrigações e </w:t>
      </w:r>
      <w:hyperlink r:id="rId9" w:history="1">
        <w:r w:rsidRPr="009A187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faculdades</w:t>
        </w:r>
      </w:hyperlink>
      <w:r w:rsidRPr="009A1873">
        <w:rPr>
          <w:rFonts w:ascii="Arial" w:hAnsi="Arial" w:cs="Arial"/>
          <w:sz w:val="20"/>
          <w:szCs w:val="20"/>
        </w:rPr>
        <w:t> estabelecidos pela lei. Em outras palavras, o direito subjetivo é um poder ou domínio da vontade do homem, juridicamente protegida. É uma </w:t>
      </w:r>
      <w:hyperlink r:id="rId10" w:history="1">
        <w:r w:rsidRPr="009A187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capacidade</w:t>
        </w:r>
      </w:hyperlink>
      <w:r w:rsidRPr="009A1873">
        <w:rPr>
          <w:rFonts w:ascii="Arial" w:hAnsi="Arial" w:cs="Arial"/>
          <w:sz w:val="20"/>
          <w:szCs w:val="20"/>
        </w:rPr>
        <w:t> própria e de competência de terceiro</w:t>
      </w:r>
      <w:r w:rsidR="00853428">
        <w:rPr>
          <w:rFonts w:ascii="Arial" w:hAnsi="Arial" w:cs="Arial"/>
          <w:sz w:val="20"/>
          <w:szCs w:val="20"/>
        </w:rPr>
        <w:t>s. (2015)</w:t>
      </w:r>
    </w:p>
    <w:p w:rsidR="00BA5FBA" w:rsidRPr="009A1873" w:rsidRDefault="00494045" w:rsidP="0049404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</w:rPr>
        <w:tab/>
      </w:r>
      <w:r w:rsidR="00A92ED2" w:rsidRPr="009A1873">
        <w:rPr>
          <w:rFonts w:ascii="Arial" w:hAnsi="Arial" w:cs="Arial"/>
        </w:rPr>
        <w:t>A respeito da Responsabilidade</w:t>
      </w:r>
      <w:r w:rsidR="003A2A61" w:rsidRPr="009A1873">
        <w:rPr>
          <w:rFonts w:ascii="Arial" w:hAnsi="Arial" w:cs="Arial"/>
        </w:rPr>
        <w:t xml:space="preserve"> do Estado</w:t>
      </w:r>
      <w:r w:rsidR="00A92ED2" w:rsidRPr="009A1873">
        <w:rPr>
          <w:rFonts w:ascii="Arial" w:hAnsi="Arial" w:cs="Arial"/>
        </w:rPr>
        <w:t>, constante no parágrafo 2º, art.54, ECA, cabe ressal</w:t>
      </w:r>
      <w:r w:rsidR="00AD62B4" w:rsidRPr="009A1873">
        <w:rPr>
          <w:rFonts w:ascii="Arial" w:hAnsi="Arial" w:cs="Arial"/>
        </w:rPr>
        <w:t>tar, se dá</w:t>
      </w:r>
      <w:r w:rsidR="00A92ED2" w:rsidRPr="009A1873">
        <w:rPr>
          <w:rFonts w:ascii="Arial" w:hAnsi="Arial" w:cs="Arial"/>
        </w:rPr>
        <w:t xml:space="preserve"> a partir do momento em que o Estado passou a assumir papel </w:t>
      </w:r>
      <w:r w:rsidR="003A2A61" w:rsidRPr="009A1873">
        <w:rPr>
          <w:rFonts w:ascii="Arial" w:hAnsi="Arial" w:cs="Arial"/>
        </w:rPr>
        <w:t>de promotor do bem-estar social.  Esta responsabilidade é atinente as</w:t>
      </w:r>
      <w:r w:rsidR="00BA5FBA" w:rsidRPr="009A1873">
        <w:rPr>
          <w:rFonts w:ascii="Arial" w:hAnsi="Arial" w:cs="Arial"/>
        </w:rPr>
        <w:t xml:space="preserve"> regras de direito civil, como as teorias da </w:t>
      </w:r>
      <w:r w:rsidR="00A92ED2" w:rsidRPr="009A1873">
        <w:rPr>
          <w:rFonts w:ascii="Arial" w:hAnsi="Arial" w:cs="Arial"/>
        </w:rPr>
        <w:t>responsabilidade civil contratual e extracontratual ou aquilia</w:t>
      </w:r>
      <w:r w:rsidR="00BA5FBA" w:rsidRPr="009A1873">
        <w:rPr>
          <w:rFonts w:ascii="Arial" w:hAnsi="Arial" w:cs="Arial"/>
        </w:rPr>
        <w:t>na que tem o condão de responsabilizar o Estado</w:t>
      </w:r>
      <w:r w:rsidR="00A92ED2" w:rsidRPr="009A1873">
        <w:rPr>
          <w:rFonts w:ascii="Arial" w:hAnsi="Arial" w:cs="Arial"/>
        </w:rPr>
        <w:t xml:space="preserve"> </w:t>
      </w:r>
      <w:r w:rsidR="00AD62B4" w:rsidRPr="009A1873">
        <w:rPr>
          <w:rFonts w:ascii="Arial" w:hAnsi="Arial" w:cs="Arial"/>
        </w:rPr>
        <w:t>por seus atos e</w:t>
      </w:r>
      <w:r w:rsidR="00BA5FBA" w:rsidRPr="009A1873">
        <w:rPr>
          <w:rFonts w:ascii="Arial" w:hAnsi="Arial" w:cs="Arial"/>
        </w:rPr>
        <w:t xml:space="preserve"> </w:t>
      </w:r>
      <w:r w:rsidR="00A92ED2" w:rsidRPr="009A1873">
        <w:rPr>
          <w:rFonts w:ascii="Arial" w:hAnsi="Arial" w:cs="Arial"/>
        </w:rPr>
        <w:t>de</w:t>
      </w:r>
      <w:r w:rsidR="00BA5FBA" w:rsidRPr="009A1873">
        <w:rPr>
          <w:rFonts w:ascii="Arial" w:hAnsi="Arial" w:cs="Arial"/>
        </w:rPr>
        <w:t xml:space="preserve"> seus agentes, fazendo </w:t>
      </w:r>
      <w:r w:rsidR="00A92ED2" w:rsidRPr="009A1873">
        <w:rPr>
          <w:rFonts w:ascii="Arial" w:hAnsi="Arial" w:cs="Arial"/>
        </w:rPr>
        <w:t xml:space="preserve">surgir </w:t>
      </w:r>
      <w:r w:rsidR="00BA5FBA" w:rsidRPr="009A1873">
        <w:rPr>
          <w:rFonts w:ascii="Arial" w:hAnsi="Arial" w:cs="Arial"/>
        </w:rPr>
        <w:t>à</w:t>
      </w:r>
      <w:r w:rsidR="00A92ED2" w:rsidRPr="009A1873">
        <w:rPr>
          <w:rFonts w:ascii="Arial" w:hAnsi="Arial" w:cs="Arial"/>
        </w:rPr>
        <w:t xml:space="preserve"> concepção do</w:t>
      </w:r>
      <w:r w:rsidR="00BA5FBA" w:rsidRPr="009A1873">
        <w:rPr>
          <w:rFonts w:ascii="Arial" w:hAnsi="Arial" w:cs="Arial"/>
        </w:rPr>
        <w:t xml:space="preserve"> risco administrativo, e consequentemente a </w:t>
      </w:r>
      <w:r w:rsidR="00A92ED2" w:rsidRPr="009A1873">
        <w:rPr>
          <w:rFonts w:ascii="Arial" w:hAnsi="Arial" w:cs="Arial"/>
        </w:rPr>
        <w:t xml:space="preserve">teoria da responsabilidade objetiva que pressupõe este risco criado pelo próprio Estado no exercício de seu múnus, de sua atividade. Como anota Marçal </w:t>
      </w:r>
      <w:proofErr w:type="spellStart"/>
      <w:r w:rsidR="00A92ED2" w:rsidRPr="009A1873">
        <w:rPr>
          <w:rFonts w:ascii="Arial" w:hAnsi="Arial" w:cs="Arial"/>
        </w:rPr>
        <w:t>Justen</w:t>
      </w:r>
      <w:proofErr w:type="spellEnd"/>
      <w:r w:rsidR="00A92ED2" w:rsidRPr="009A1873">
        <w:rPr>
          <w:rFonts w:ascii="Arial" w:hAnsi="Arial" w:cs="Arial"/>
        </w:rPr>
        <w:t xml:space="preserve"> Filho, </w:t>
      </w:r>
    </w:p>
    <w:p w:rsidR="00A92ED2" w:rsidRPr="009A1873" w:rsidRDefault="00B96783" w:rsidP="00016D7F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92ED2" w:rsidRPr="009A1873">
        <w:rPr>
          <w:rFonts w:ascii="Arial" w:hAnsi="Arial" w:cs="Arial"/>
          <w:sz w:val="20"/>
          <w:szCs w:val="20"/>
        </w:rPr>
        <w:t>quele que é investido de competências estatais tem o dever objetivo de adotar as providências necessárias e adequadas a evitar danos às pessoas e ao patrimônio (...). Quando o Estado infringir o dever objetivo e, exercitando suas competências, der oportunidade à ocorrência do dano, estarão presentes os elementos necessários à formulação de um juízo de reprobabilidade quanto à sua conduta. Não é necessário investigar a existência de uma vontade psíquica no sentido da ação ou omissão causadora do dano. A omissão da conduta necessária e adequada consiste na materialização de vontad</w:t>
      </w:r>
      <w:r>
        <w:rPr>
          <w:rFonts w:ascii="Arial" w:hAnsi="Arial" w:cs="Arial"/>
          <w:sz w:val="20"/>
          <w:szCs w:val="20"/>
        </w:rPr>
        <w:t>e defeituosamente desenvolvida.</w:t>
      </w:r>
      <w:r w:rsidR="00A92ED2" w:rsidRPr="009A1873">
        <w:rPr>
          <w:rFonts w:ascii="Arial" w:hAnsi="Arial" w:cs="Arial"/>
          <w:sz w:val="20"/>
          <w:szCs w:val="20"/>
        </w:rPr>
        <w:t xml:space="preserve"> </w:t>
      </w:r>
      <w:r w:rsidR="00853428">
        <w:rPr>
          <w:rFonts w:ascii="Arial" w:hAnsi="Arial" w:cs="Arial"/>
          <w:sz w:val="20"/>
          <w:szCs w:val="20"/>
        </w:rPr>
        <w:t>(2015, p. 20)</w:t>
      </w:r>
    </w:p>
    <w:p w:rsidR="00016D7F" w:rsidRPr="009A1873" w:rsidRDefault="00016D7F" w:rsidP="00016D7F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</w:p>
    <w:p w:rsidR="00810E3D" w:rsidRPr="009A1873" w:rsidRDefault="00A92ED2" w:rsidP="00016D7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</w:rPr>
        <w:t xml:space="preserve"> </w:t>
      </w:r>
      <w:r w:rsidR="00494045" w:rsidRPr="009A1873">
        <w:rPr>
          <w:rFonts w:ascii="Arial" w:hAnsi="Arial" w:cs="Arial"/>
        </w:rPr>
        <w:tab/>
      </w:r>
      <w:r w:rsidRPr="009A1873">
        <w:rPr>
          <w:rFonts w:ascii="Arial" w:hAnsi="Arial" w:cs="Arial"/>
        </w:rPr>
        <w:t>São pressupostos da responsabilidade objetiva o nexo causal entre ação/omissão e o dano, dano este que deve se vincular a um bem juridicamente protegido (o que afasta a responsabilidade no caso de bens de origem ilícita), certo e aferível (mesmo se moral ou coletivo), não comporta</w:t>
      </w:r>
      <w:r w:rsidR="00BA5FBA" w:rsidRPr="009A1873">
        <w:rPr>
          <w:rFonts w:ascii="Arial" w:hAnsi="Arial" w:cs="Arial"/>
        </w:rPr>
        <w:t>ndo indenização o mero incômodo</w:t>
      </w:r>
      <w:r w:rsidRPr="009A1873">
        <w:rPr>
          <w:rFonts w:ascii="Arial" w:hAnsi="Arial" w:cs="Arial"/>
        </w:rPr>
        <w:t xml:space="preserve">. </w:t>
      </w:r>
      <w:r w:rsidR="00BA5FBA" w:rsidRPr="009A1873">
        <w:rPr>
          <w:rFonts w:ascii="Arial" w:hAnsi="Arial" w:cs="Arial"/>
        </w:rPr>
        <w:t xml:space="preserve">A </w:t>
      </w:r>
      <w:r w:rsidRPr="009A1873">
        <w:rPr>
          <w:rFonts w:ascii="Arial" w:hAnsi="Arial" w:cs="Arial"/>
        </w:rPr>
        <w:t>responsabilidade do Estado por dano causado a terceiro no exer</w:t>
      </w:r>
      <w:r w:rsidR="00BA5FBA" w:rsidRPr="009A1873">
        <w:rPr>
          <w:rFonts w:ascii="Arial" w:hAnsi="Arial" w:cs="Arial"/>
        </w:rPr>
        <w:t>cício de sua atividade consta</w:t>
      </w:r>
      <w:r w:rsidRPr="009A1873">
        <w:rPr>
          <w:rFonts w:ascii="Arial" w:hAnsi="Arial" w:cs="Arial"/>
        </w:rPr>
        <w:t xml:space="preserve"> no art. 37, § 6.º, 26 da CF/1988, sendo exceção a regra geral da responsabilidade subjetiva.</w:t>
      </w:r>
    </w:p>
    <w:p w:rsidR="00810E3D" w:rsidRPr="009A1873" w:rsidRDefault="008E5702" w:rsidP="00810E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5702">
        <w:rPr>
          <w:rFonts w:ascii="Arial" w:hAnsi="Arial" w:cs="Arial"/>
          <w:noProof/>
          <w:sz w:val="20"/>
        </w:rPr>
        <w:lastRenderedPageBreak/>
        <w:pict>
          <v:shape id="_x0000_s1037" type="#_x0000_t202" style="position:absolute;left:0;text-align:left;margin-left:416.25pt;margin-top:-39.15pt;width:25.85pt;height:20.75pt;z-index:251668480" filled="f" fillcolor="white [3212]" stroked="f">
            <v:textbox>
              <w:txbxContent>
                <w:p w:rsidR="004217D0" w:rsidRDefault="004217D0" w:rsidP="004217D0">
                  <w:r>
                    <w:t>12</w:t>
                  </w:r>
                </w:p>
              </w:txbxContent>
            </v:textbox>
          </v:shape>
        </w:pict>
      </w:r>
      <w:r w:rsidR="00810E3D" w:rsidRPr="009A1873">
        <w:rPr>
          <w:rFonts w:ascii="Arial" w:hAnsi="Arial" w:cs="Arial"/>
          <w:sz w:val="24"/>
          <w:szCs w:val="24"/>
        </w:rPr>
        <w:tab/>
        <w:t xml:space="preserve">Por isso o cumprimento eficiente de normas de conteúdo fundamental </w:t>
      </w:r>
      <w:proofErr w:type="gramStart"/>
      <w:r w:rsidR="00810E3D" w:rsidRPr="009A1873">
        <w:rPr>
          <w:rFonts w:ascii="Arial" w:hAnsi="Arial" w:cs="Arial"/>
          <w:sz w:val="24"/>
          <w:szCs w:val="24"/>
        </w:rPr>
        <w:t>devem ser executadas</w:t>
      </w:r>
      <w:proofErr w:type="gramEnd"/>
      <w:r w:rsidR="00810E3D" w:rsidRPr="009A1873">
        <w:rPr>
          <w:rFonts w:ascii="Arial" w:hAnsi="Arial" w:cs="Arial"/>
          <w:sz w:val="24"/>
          <w:szCs w:val="24"/>
        </w:rPr>
        <w:t xml:space="preserve"> pelo Poder Executivo e sua implementação deve ser controlada pelo Poder Judiciário, conforme manifestou o STF na ADPF 45 MC / DF - DISTRITO FEDERAL – julgamento: 29/04/2004, </w:t>
      </w:r>
      <w:r w:rsidR="00810E3D" w:rsidRPr="009A1873">
        <w:rPr>
          <w:rFonts w:ascii="Arial" w:hAnsi="Arial" w:cs="Arial"/>
          <w:b/>
          <w:bCs/>
          <w:sz w:val="24"/>
          <w:szCs w:val="24"/>
        </w:rPr>
        <w:t>Relator(a):</w:t>
      </w:r>
      <w:r w:rsidR="00810E3D" w:rsidRPr="009A1873">
        <w:rPr>
          <w:rFonts w:ascii="Arial" w:hAnsi="Arial" w:cs="Arial"/>
          <w:sz w:val="24"/>
          <w:szCs w:val="24"/>
        </w:rPr>
        <w:t>Min. CELSO DE MELLO, a seguir:</w:t>
      </w:r>
    </w:p>
    <w:p w:rsidR="00810E3D" w:rsidRPr="009A1873" w:rsidRDefault="00810E3D" w:rsidP="00810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10E3D" w:rsidRPr="009A1873" w:rsidRDefault="00810E3D" w:rsidP="00810E3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 xml:space="preserve">A omissão do Estado - que deixa de cumprir, em maior ou em menor extensão, a imposição ditada pelo texto constitucional - qualifica-se como comportamento revestido da maior gravidade político-jurídica, eis que, mediante inércia, o Poder Público também desrespeita a Constituição, também ofende direitos que nela se fundam e também </w:t>
      </w:r>
      <w:proofErr w:type="gramStart"/>
      <w:r w:rsidRPr="009A1873">
        <w:rPr>
          <w:rFonts w:ascii="Arial" w:hAnsi="Arial" w:cs="Arial"/>
          <w:sz w:val="20"/>
          <w:szCs w:val="20"/>
        </w:rPr>
        <w:t>impede,</w:t>
      </w:r>
      <w:proofErr w:type="gramEnd"/>
      <w:r w:rsidRPr="009A1873">
        <w:rPr>
          <w:rFonts w:ascii="Arial" w:hAnsi="Arial" w:cs="Arial"/>
          <w:sz w:val="20"/>
          <w:szCs w:val="20"/>
        </w:rPr>
        <w:t xml:space="preserve"> por ausência de medidas </w:t>
      </w:r>
      <w:proofErr w:type="spellStart"/>
      <w:r w:rsidRPr="009A1873">
        <w:rPr>
          <w:rFonts w:ascii="Arial" w:hAnsi="Arial" w:cs="Arial"/>
          <w:sz w:val="20"/>
          <w:szCs w:val="20"/>
        </w:rPr>
        <w:t>concretizadoras</w:t>
      </w:r>
      <w:proofErr w:type="spellEnd"/>
      <w:r w:rsidRPr="009A1873">
        <w:rPr>
          <w:rFonts w:ascii="Arial" w:hAnsi="Arial" w:cs="Arial"/>
          <w:sz w:val="20"/>
          <w:szCs w:val="20"/>
        </w:rPr>
        <w:t xml:space="preserve">, a própria aplicabilidade dos postulados e princípios da Lei Fundamental." (RTJ 185/794-796, Rel. Min. CELSO DE MELLO, Pleno) É certo que não se inclui, ordinariamente, no âmbito das funções institucionais do Poder Judiciário - e nas desta Suprema Corte, em especial - a atribuição de formular e de implementar políticas públicas (JOSÉ CARLOS VIEIRA DE ANDRADE, "Os Direitos Fundamentais na Constituição Portuguesa de 1976", p. 207, item n. 05, 1987, </w:t>
      </w:r>
      <w:proofErr w:type="spellStart"/>
      <w:r w:rsidRPr="009A1873">
        <w:rPr>
          <w:rFonts w:ascii="Arial" w:hAnsi="Arial" w:cs="Arial"/>
          <w:sz w:val="20"/>
          <w:szCs w:val="20"/>
        </w:rPr>
        <w:t>Almedina</w:t>
      </w:r>
      <w:proofErr w:type="spellEnd"/>
      <w:r w:rsidRPr="009A1873">
        <w:rPr>
          <w:rFonts w:ascii="Arial" w:hAnsi="Arial" w:cs="Arial"/>
          <w:sz w:val="20"/>
          <w:szCs w:val="20"/>
        </w:rPr>
        <w:t>, Coimbra), pois, nesse domínio, o encargo reside, primariamente, nos Pode</w:t>
      </w:r>
      <w:r w:rsidR="00967D3D">
        <w:rPr>
          <w:rFonts w:ascii="Arial" w:hAnsi="Arial" w:cs="Arial"/>
          <w:sz w:val="20"/>
          <w:szCs w:val="20"/>
        </w:rPr>
        <w:t xml:space="preserve">res Legislativo e Executivo. </w:t>
      </w:r>
      <w:r w:rsidRPr="009A1873">
        <w:rPr>
          <w:rFonts w:ascii="Arial" w:hAnsi="Arial" w:cs="Arial"/>
          <w:sz w:val="20"/>
          <w:szCs w:val="20"/>
        </w:rPr>
        <w:t xml:space="preserve">Tal incumbência, no entanto, embora em bases excepcionais, poderá atribuir-se ao Poder Judiciário, se e quando os órgãos estatais competentes, por descumprirem os encargos político-jurídicos que sobre eles incidem, vierem a comprometer, com tal comportamento, a eficácia e a integridade de direitos individuais e/ou coletivos impregnados de estatura constitucional, ainda que derivados de cláusulas revestidas de conteúdo programático.  </w:t>
      </w:r>
    </w:p>
    <w:p w:rsidR="00A92ED2" w:rsidRPr="009A1873" w:rsidRDefault="00A92ED2" w:rsidP="008437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D0794" w:rsidRPr="009A1873" w:rsidRDefault="00494045" w:rsidP="0049404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</w:rPr>
        <w:tab/>
      </w:r>
      <w:r w:rsidR="007D0794" w:rsidRPr="009A1873">
        <w:rPr>
          <w:rFonts w:ascii="Arial" w:hAnsi="Arial" w:cs="Arial"/>
        </w:rPr>
        <w:t>A</w:t>
      </w:r>
      <w:r w:rsidR="006F7D9D" w:rsidRPr="009A1873">
        <w:rPr>
          <w:rFonts w:ascii="Arial" w:hAnsi="Arial" w:cs="Arial"/>
        </w:rPr>
        <w:t>ssim como</w:t>
      </w:r>
      <w:r w:rsidR="007D0794" w:rsidRPr="009A1873">
        <w:rPr>
          <w:rFonts w:ascii="Arial" w:hAnsi="Arial" w:cs="Arial"/>
        </w:rPr>
        <w:t xml:space="preserve"> </w:t>
      </w:r>
      <w:r w:rsidR="003D1EC7" w:rsidRPr="009A1873">
        <w:rPr>
          <w:rFonts w:ascii="Arial" w:hAnsi="Arial" w:cs="Arial"/>
        </w:rPr>
        <w:t xml:space="preserve">a </w:t>
      </w:r>
      <w:r w:rsidR="007D0794" w:rsidRPr="009A1873">
        <w:rPr>
          <w:rFonts w:ascii="Arial" w:hAnsi="Arial" w:cs="Arial"/>
        </w:rPr>
        <w:t xml:space="preserve">Lei de Diretrizes e Bases </w:t>
      </w:r>
      <w:r w:rsidR="006F7D9D" w:rsidRPr="009A1873">
        <w:rPr>
          <w:rFonts w:ascii="Arial" w:hAnsi="Arial" w:cs="Arial"/>
        </w:rPr>
        <w:t xml:space="preserve">da Educação Nacional, </w:t>
      </w:r>
      <w:r w:rsidR="007D0794" w:rsidRPr="009A1873">
        <w:rPr>
          <w:rFonts w:ascii="Arial" w:hAnsi="Arial" w:cs="Arial"/>
        </w:rPr>
        <w:t xml:space="preserve">o Estatuto da criança e do adolescente vem em seu artigo 5º </w:t>
      </w:r>
      <w:r w:rsidR="008437A5" w:rsidRPr="009A1873">
        <w:rPr>
          <w:rFonts w:ascii="Arial" w:hAnsi="Arial" w:cs="Arial"/>
        </w:rPr>
        <w:t>reafirmar a natureza jurídica da</w:t>
      </w:r>
      <w:r w:rsidR="007D0794" w:rsidRPr="009A1873">
        <w:rPr>
          <w:rFonts w:ascii="Arial" w:hAnsi="Arial" w:cs="Arial"/>
        </w:rPr>
        <w:t xml:space="preserve"> educação como direito público subjetivo.</w:t>
      </w:r>
    </w:p>
    <w:p w:rsidR="007D0794" w:rsidRPr="009A1873" w:rsidRDefault="007D0794" w:rsidP="008437A5">
      <w:pPr>
        <w:pStyle w:val="NormalWeb"/>
        <w:shd w:val="clear" w:color="auto" w:fill="FFFFFF"/>
        <w:tabs>
          <w:tab w:val="left" w:pos="2268"/>
        </w:tabs>
        <w:spacing w:before="0" w:beforeAutospacing="0" w:after="288" w:afterAutospacing="0"/>
        <w:ind w:left="2268"/>
        <w:jc w:val="both"/>
        <w:rPr>
          <w:rFonts w:ascii="Arial" w:hAnsi="Arial" w:cs="Arial"/>
          <w:sz w:val="16"/>
          <w:szCs w:val="20"/>
        </w:rPr>
      </w:pPr>
      <w:r w:rsidRPr="009A1873">
        <w:rPr>
          <w:rFonts w:ascii="Arial" w:hAnsi="Arial" w:cs="Arial"/>
          <w:b/>
          <w:sz w:val="20"/>
        </w:rPr>
        <w:t>Art. 5º -</w:t>
      </w:r>
      <w:r w:rsidRPr="009A1873">
        <w:rPr>
          <w:rFonts w:ascii="Arial" w:hAnsi="Arial" w:cs="Arial"/>
          <w:sz w:val="20"/>
        </w:rPr>
        <w:t xml:space="preserve"> O acesso à educação básica obrigatória é direito público subjetivo, podendo qualquer cidadão, grupo de cidadãos, associação comunitária, organização sindical, entidade de classe ou outra legalmente constituída e, ainda, o Ministério Público, acionar o poder público para exigi-lo.</w:t>
      </w:r>
    </w:p>
    <w:p w:rsidR="00AD09EF" w:rsidRPr="009A1873" w:rsidRDefault="00494045" w:rsidP="00016D7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</w:rPr>
        <w:tab/>
      </w:r>
      <w:r w:rsidR="007D0794" w:rsidRPr="009A1873">
        <w:rPr>
          <w:rFonts w:ascii="Arial" w:hAnsi="Arial" w:cs="Arial"/>
        </w:rPr>
        <w:t>Portanto, a legislação</w:t>
      </w:r>
      <w:r w:rsidR="008437A5" w:rsidRPr="009A1873">
        <w:rPr>
          <w:rFonts w:ascii="Arial" w:hAnsi="Arial" w:cs="Arial"/>
        </w:rPr>
        <w:t xml:space="preserve"> vigente, C</w:t>
      </w:r>
      <w:r w:rsidR="007D0794" w:rsidRPr="009A1873">
        <w:rPr>
          <w:rFonts w:ascii="Arial" w:hAnsi="Arial" w:cs="Arial"/>
        </w:rPr>
        <w:t xml:space="preserve">onstituição </w:t>
      </w:r>
      <w:r w:rsidR="008437A5" w:rsidRPr="009A1873">
        <w:rPr>
          <w:rFonts w:ascii="Arial" w:hAnsi="Arial" w:cs="Arial"/>
        </w:rPr>
        <w:t xml:space="preserve">federal </w:t>
      </w:r>
      <w:r w:rsidR="00AD62B4" w:rsidRPr="009A1873">
        <w:rPr>
          <w:rFonts w:ascii="Arial" w:hAnsi="Arial" w:cs="Arial"/>
        </w:rPr>
        <w:t>em seus arts.</w:t>
      </w:r>
      <w:r w:rsidR="007D0794" w:rsidRPr="009A1873">
        <w:rPr>
          <w:rFonts w:ascii="Arial" w:hAnsi="Arial" w:cs="Arial"/>
        </w:rPr>
        <w:t xml:space="preserve"> 6</w:t>
      </w:r>
      <w:r w:rsidR="00AD62B4" w:rsidRPr="009A1873">
        <w:rPr>
          <w:rFonts w:ascii="Arial" w:hAnsi="Arial" w:cs="Arial"/>
        </w:rPr>
        <w:t>º</w:t>
      </w:r>
      <w:r w:rsidR="007D0794" w:rsidRPr="009A1873">
        <w:rPr>
          <w:rFonts w:ascii="Arial" w:hAnsi="Arial" w:cs="Arial"/>
        </w:rPr>
        <w:t>, 207</w:t>
      </w:r>
      <w:r w:rsidR="00AD62B4" w:rsidRPr="009A1873">
        <w:rPr>
          <w:rFonts w:ascii="Arial" w:hAnsi="Arial" w:cs="Arial"/>
        </w:rPr>
        <w:t>º</w:t>
      </w:r>
      <w:r w:rsidR="007D0794" w:rsidRPr="009A1873">
        <w:rPr>
          <w:rFonts w:ascii="Arial" w:hAnsi="Arial" w:cs="Arial"/>
        </w:rPr>
        <w:t>, 227</w:t>
      </w:r>
      <w:r w:rsidR="00AD62B4" w:rsidRPr="009A1873">
        <w:rPr>
          <w:rFonts w:ascii="Arial" w:hAnsi="Arial" w:cs="Arial"/>
        </w:rPr>
        <w:t>º</w:t>
      </w:r>
      <w:r w:rsidR="007D0794" w:rsidRPr="009A1873">
        <w:rPr>
          <w:rFonts w:ascii="Arial" w:hAnsi="Arial" w:cs="Arial"/>
        </w:rPr>
        <w:t xml:space="preserve"> bem como, o Estatuto da Criança e do Adolescente, artigo 54</w:t>
      </w:r>
      <w:r w:rsidR="00AD62B4" w:rsidRPr="009A1873">
        <w:rPr>
          <w:rFonts w:ascii="Arial" w:hAnsi="Arial" w:cs="Arial"/>
        </w:rPr>
        <w:t>º</w:t>
      </w:r>
      <w:r w:rsidR="007D0794" w:rsidRPr="009A1873">
        <w:rPr>
          <w:rFonts w:ascii="Arial" w:hAnsi="Arial" w:cs="Arial"/>
        </w:rPr>
        <w:t xml:space="preserve"> e parágrafos, Lei de Diretrizes e Bas</w:t>
      </w:r>
      <w:r w:rsidR="008437A5" w:rsidRPr="009A1873">
        <w:rPr>
          <w:rFonts w:ascii="Arial" w:hAnsi="Arial" w:cs="Arial"/>
        </w:rPr>
        <w:t>es da educação nacional artigo 4</w:t>
      </w:r>
      <w:r w:rsidR="007D0794" w:rsidRPr="009A1873">
        <w:rPr>
          <w:rFonts w:ascii="Arial" w:hAnsi="Arial" w:cs="Arial"/>
        </w:rPr>
        <w:t xml:space="preserve">º </w:t>
      </w:r>
      <w:r w:rsidR="008437A5" w:rsidRPr="009A1873">
        <w:rPr>
          <w:rFonts w:ascii="Arial" w:hAnsi="Arial" w:cs="Arial"/>
        </w:rPr>
        <w:t xml:space="preserve">e 5º </w:t>
      </w:r>
      <w:r w:rsidR="006F7D9D" w:rsidRPr="009A1873">
        <w:rPr>
          <w:rFonts w:ascii="Arial" w:hAnsi="Arial" w:cs="Arial"/>
        </w:rPr>
        <w:t>enfocam</w:t>
      </w:r>
      <w:r w:rsidR="008437A5" w:rsidRPr="009A1873">
        <w:rPr>
          <w:rFonts w:ascii="Arial" w:hAnsi="Arial" w:cs="Arial"/>
        </w:rPr>
        <w:t xml:space="preserve"> o Estado</w:t>
      </w:r>
      <w:r w:rsidR="006F7D9D" w:rsidRPr="009A1873">
        <w:rPr>
          <w:rFonts w:ascii="Arial" w:hAnsi="Arial" w:cs="Arial"/>
        </w:rPr>
        <w:t xml:space="preserve"> </w:t>
      </w:r>
      <w:r w:rsidR="008437A5" w:rsidRPr="009A1873">
        <w:rPr>
          <w:rFonts w:ascii="Arial" w:hAnsi="Arial" w:cs="Arial"/>
        </w:rPr>
        <w:t xml:space="preserve">como agente que viabiliza as condições para que a educação formal – o ensino, a instrução, se processe na sociedade. </w:t>
      </w:r>
      <w:r w:rsidR="00AD62B4" w:rsidRPr="009A1873">
        <w:rPr>
          <w:rFonts w:ascii="Arial" w:hAnsi="Arial" w:cs="Arial"/>
        </w:rPr>
        <w:t>E nos casos de omissão ou negligência podem ser responsabilizados civilmente.</w:t>
      </w:r>
    </w:p>
    <w:p w:rsidR="00810E3D" w:rsidRPr="009A1873" w:rsidRDefault="00494045" w:rsidP="0049404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</w:rPr>
        <w:tab/>
      </w:r>
      <w:r w:rsidR="00A6227E" w:rsidRPr="009A1873">
        <w:rPr>
          <w:rFonts w:ascii="Arial" w:hAnsi="Arial" w:cs="Arial"/>
        </w:rPr>
        <w:t>E</w:t>
      </w:r>
      <w:r w:rsidR="00A60648" w:rsidRPr="009A1873">
        <w:rPr>
          <w:rFonts w:ascii="Arial" w:hAnsi="Arial" w:cs="Arial"/>
        </w:rPr>
        <w:t xml:space="preserve">stes institutos enquanto </w:t>
      </w:r>
      <w:r w:rsidR="00A6227E" w:rsidRPr="009A1873">
        <w:rPr>
          <w:rFonts w:ascii="Arial" w:hAnsi="Arial" w:cs="Arial"/>
        </w:rPr>
        <w:t>regulamentos e normas enfatizam e justificam</w:t>
      </w:r>
      <w:r w:rsidR="00A60648" w:rsidRPr="009A1873">
        <w:rPr>
          <w:rFonts w:ascii="Arial" w:hAnsi="Arial" w:cs="Arial"/>
        </w:rPr>
        <w:t xml:space="preserve"> a existência do direito educacional no</w:t>
      </w:r>
      <w:r w:rsidR="00A6227E" w:rsidRPr="009A1873">
        <w:rPr>
          <w:rFonts w:ascii="Arial" w:hAnsi="Arial" w:cs="Arial"/>
        </w:rPr>
        <w:t xml:space="preserve"> Brasil, que </w:t>
      </w:r>
      <w:r w:rsidR="00D91E70" w:rsidRPr="009A1873">
        <w:rPr>
          <w:rFonts w:ascii="Arial" w:hAnsi="Arial" w:cs="Arial"/>
        </w:rPr>
        <w:t xml:space="preserve">num exemplo prático, pode </w:t>
      </w:r>
      <w:r w:rsidR="00A6227E" w:rsidRPr="009A1873">
        <w:rPr>
          <w:rFonts w:ascii="Arial" w:hAnsi="Arial" w:cs="Arial"/>
        </w:rPr>
        <w:t>ocorre</w:t>
      </w:r>
      <w:r w:rsidR="00D91E70" w:rsidRPr="009A1873">
        <w:rPr>
          <w:rFonts w:ascii="Arial" w:hAnsi="Arial" w:cs="Arial"/>
        </w:rPr>
        <w:t xml:space="preserve">r </w:t>
      </w:r>
      <w:r w:rsidR="00A6227E" w:rsidRPr="009A1873">
        <w:rPr>
          <w:rFonts w:ascii="Arial" w:hAnsi="Arial" w:cs="Arial"/>
        </w:rPr>
        <w:t xml:space="preserve">na interpretação e efetivação da Lei de Diretrizes e Bases da Educação Nacional (LDB), </w:t>
      </w:r>
      <w:r w:rsidR="009766BD" w:rsidRPr="009A1873">
        <w:rPr>
          <w:rFonts w:ascii="Arial" w:hAnsi="Arial" w:cs="Arial"/>
        </w:rPr>
        <w:t>sendo um</w:t>
      </w:r>
      <w:r w:rsidR="00A6227E" w:rsidRPr="009A1873">
        <w:rPr>
          <w:rFonts w:ascii="Arial" w:hAnsi="Arial" w:cs="Arial"/>
        </w:rPr>
        <w:t xml:space="preserve"> código, reforçado por leis conexas e normas complementares</w:t>
      </w:r>
      <w:r w:rsidR="00AD62B4" w:rsidRPr="009A1873">
        <w:rPr>
          <w:rFonts w:ascii="Arial" w:hAnsi="Arial" w:cs="Arial"/>
        </w:rPr>
        <w:t>,</w:t>
      </w:r>
      <w:r w:rsidR="00A6227E" w:rsidRPr="009A1873">
        <w:rPr>
          <w:rFonts w:ascii="Arial" w:hAnsi="Arial" w:cs="Arial"/>
        </w:rPr>
        <w:t xml:space="preserve"> la</w:t>
      </w:r>
      <w:r w:rsidR="00AD62B4" w:rsidRPr="009A1873">
        <w:rPr>
          <w:rFonts w:ascii="Arial" w:hAnsi="Arial" w:cs="Arial"/>
        </w:rPr>
        <w:t>streadas n</w:t>
      </w:r>
      <w:r w:rsidR="00A6227E" w:rsidRPr="009A1873">
        <w:rPr>
          <w:rFonts w:ascii="Arial" w:hAnsi="Arial" w:cs="Arial"/>
        </w:rPr>
        <w:t xml:space="preserve">a Constituição Federal. </w:t>
      </w:r>
    </w:p>
    <w:p w:rsidR="00A6227E" w:rsidRPr="009A1873" w:rsidRDefault="008E5702" w:rsidP="0049404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9" w:lineRule="atLeast"/>
        <w:jc w:val="both"/>
        <w:rPr>
          <w:rFonts w:ascii="Arial" w:hAnsi="Arial" w:cs="Arial"/>
        </w:rPr>
      </w:pPr>
      <w:r w:rsidRPr="008E5702">
        <w:rPr>
          <w:rFonts w:ascii="Arial" w:hAnsi="Arial" w:cs="Arial"/>
          <w:iCs/>
          <w:noProof/>
          <w:sz w:val="20"/>
        </w:rPr>
        <w:lastRenderedPageBreak/>
        <w:pict>
          <v:shape id="_x0000_s1038" type="#_x0000_t202" style="position:absolute;left:0;text-align:left;margin-left:422.25pt;margin-top:-48.35pt;width:25.85pt;height:20.75pt;z-index:251669504" filled="f" fillcolor="white [3212]" stroked="f">
            <v:textbox>
              <w:txbxContent>
                <w:p w:rsidR="004217D0" w:rsidRDefault="004217D0" w:rsidP="004217D0">
                  <w:r>
                    <w:t>13</w:t>
                  </w:r>
                </w:p>
              </w:txbxContent>
            </v:textbox>
          </v:shape>
        </w:pict>
      </w:r>
      <w:r w:rsidR="00494045" w:rsidRPr="009A1873">
        <w:rPr>
          <w:rFonts w:ascii="Arial" w:hAnsi="Arial" w:cs="Arial"/>
        </w:rPr>
        <w:tab/>
      </w:r>
      <w:r w:rsidR="00A60648" w:rsidRPr="009A1873">
        <w:rPr>
          <w:rFonts w:ascii="Arial" w:hAnsi="Arial" w:cs="Arial"/>
        </w:rPr>
        <w:t xml:space="preserve">Segundo Elias de Oliveira Mota, </w:t>
      </w:r>
    </w:p>
    <w:p w:rsidR="00A6227E" w:rsidRPr="009A1873" w:rsidRDefault="00A6227E" w:rsidP="00A60648">
      <w:pPr>
        <w:pStyle w:val="NormalWeb"/>
        <w:shd w:val="clear" w:color="auto" w:fill="FFFFFF"/>
        <w:spacing w:before="0" w:beforeAutospacing="0" w:after="0" w:afterAutospacing="0" w:line="279" w:lineRule="atLeast"/>
        <w:jc w:val="both"/>
        <w:rPr>
          <w:rFonts w:ascii="Arial" w:hAnsi="Arial" w:cs="Arial"/>
        </w:rPr>
      </w:pPr>
    </w:p>
    <w:p w:rsidR="00A6227E" w:rsidRPr="009A1873" w:rsidRDefault="00A6227E" w:rsidP="00016D7F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>O</w:t>
      </w:r>
      <w:r w:rsidR="00A60648" w:rsidRPr="009A1873">
        <w:rPr>
          <w:rFonts w:ascii="Arial" w:hAnsi="Arial" w:cs="Arial"/>
          <w:sz w:val="20"/>
          <w:szCs w:val="20"/>
        </w:rPr>
        <w:t xml:space="preserve"> direito educacional brasileiro está ordenado em um conjunto de normas legais escritas que regulam as formas de instituição, organização, manutenção e desenvolvimento do ensino, bem como as condutas humanas diretamente relacionadas com os processos educativos tanto no seio das famílias, quanto nas organizações governamentais e nas instituições mantidas pela livre iniciativa.</w:t>
      </w:r>
      <w:r w:rsidR="00853428">
        <w:rPr>
          <w:rFonts w:ascii="Arial" w:hAnsi="Arial" w:cs="Arial"/>
          <w:sz w:val="20"/>
          <w:szCs w:val="20"/>
        </w:rPr>
        <w:t xml:space="preserve"> (1997, p.15)</w:t>
      </w:r>
    </w:p>
    <w:p w:rsidR="00016D7F" w:rsidRPr="009A1873" w:rsidRDefault="00016D7F" w:rsidP="00016D7F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</w:p>
    <w:p w:rsidR="004039CD" w:rsidRPr="009A1873" w:rsidRDefault="00494045" w:rsidP="0049404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</w:rPr>
        <w:tab/>
      </w:r>
      <w:r w:rsidR="006F7D9D" w:rsidRPr="009A1873">
        <w:rPr>
          <w:rFonts w:ascii="Arial" w:hAnsi="Arial" w:cs="Arial"/>
        </w:rPr>
        <w:t xml:space="preserve">O autor, afirma </w:t>
      </w:r>
      <w:r w:rsidR="004039CD" w:rsidRPr="009A1873">
        <w:rPr>
          <w:rFonts w:ascii="Arial" w:hAnsi="Arial" w:cs="Arial"/>
        </w:rPr>
        <w:t xml:space="preserve">o quanto </w:t>
      </w:r>
      <w:r w:rsidR="00D91E70" w:rsidRPr="009A1873">
        <w:rPr>
          <w:rFonts w:ascii="Arial" w:hAnsi="Arial" w:cs="Arial"/>
        </w:rPr>
        <w:t>é</w:t>
      </w:r>
      <w:r w:rsidR="004039CD" w:rsidRPr="009A1873">
        <w:rPr>
          <w:rFonts w:ascii="Arial" w:hAnsi="Arial" w:cs="Arial"/>
        </w:rPr>
        <w:t xml:space="preserve"> complexo c</w:t>
      </w:r>
      <w:r w:rsidR="0077791E" w:rsidRPr="009A1873">
        <w:rPr>
          <w:rFonts w:ascii="Arial" w:hAnsi="Arial" w:cs="Arial"/>
        </w:rPr>
        <w:t>onceituar um ramo do c</w:t>
      </w:r>
      <w:r w:rsidR="004039CD" w:rsidRPr="009A1873">
        <w:rPr>
          <w:rFonts w:ascii="Arial" w:hAnsi="Arial" w:cs="Arial"/>
        </w:rPr>
        <w:t>onhecimento, principalmente em se tratando do</w:t>
      </w:r>
      <w:r w:rsidR="0077791E" w:rsidRPr="009A1873">
        <w:rPr>
          <w:rFonts w:ascii="Arial" w:hAnsi="Arial" w:cs="Arial"/>
        </w:rPr>
        <w:t xml:space="preserve"> Direito Educacional. </w:t>
      </w:r>
      <w:r w:rsidR="006F7D9D" w:rsidRPr="009A1873">
        <w:rPr>
          <w:rFonts w:ascii="Arial" w:hAnsi="Arial" w:cs="Arial"/>
        </w:rPr>
        <w:t xml:space="preserve">De acordo Motta, </w:t>
      </w:r>
      <w:r w:rsidR="00967D3D">
        <w:rPr>
          <w:rFonts w:ascii="Arial" w:hAnsi="Arial" w:cs="Arial"/>
        </w:rPr>
        <w:t>“</w:t>
      </w:r>
      <w:r w:rsidR="006F7D9D" w:rsidRPr="009A1873">
        <w:rPr>
          <w:rFonts w:ascii="Arial" w:hAnsi="Arial" w:cs="Arial"/>
        </w:rPr>
        <w:t>o Direito Educacional</w:t>
      </w:r>
      <w:r w:rsidR="0077791E" w:rsidRPr="009A1873">
        <w:rPr>
          <w:rFonts w:ascii="Arial" w:hAnsi="Arial" w:cs="Arial"/>
        </w:rPr>
        <w:t xml:space="preserve"> tem natureza híbrida, interdisciplinar, com reg</w:t>
      </w:r>
      <w:r w:rsidR="006F7D9D" w:rsidRPr="009A1873">
        <w:rPr>
          <w:rFonts w:ascii="Arial" w:hAnsi="Arial" w:cs="Arial"/>
        </w:rPr>
        <w:t>ras de direito público e privado</w:t>
      </w:r>
      <w:r w:rsidR="0077791E" w:rsidRPr="009A1873">
        <w:rPr>
          <w:rFonts w:ascii="Arial" w:hAnsi="Arial" w:cs="Arial"/>
        </w:rPr>
        <w:t xml:space="preserve">, disciplina as relações </w:t>
      </w:r>
      <w:r w:rsidR="0019585B" w:rsidRPr="009A1873">
        <w:rPr>
          <w:rFonts w:ascii="Arial" w:hAnsi="Arial" w:cs="Arial"/>
        </w:rPr>
        <w:t>educacionais das instituições de ensino públicas e privadas, bem como todos os níveis de ensino</w:t>
      </w:r>
      <w:r w:rsidR="00967D3D">
        <w:rPr>
          <w:rFonts w:ascii="Arial" w:hAnsi="Arial" w:cs="Arial"/>
        </w:rPr>
        <w:t>”</w:t>
      </w:r>
      <w:r w:rsidR="0077791E" w:rsidRPr="009A1873">
        <w:rPr>
          <w:rFonts w:ascii="Arial" w:hAnsi="Arial" w:cs="Arial"/>
        </w:rPr>
        <w:t>.</w:t>
      </w:r>
      <w:r w:rsidR="004039CD" w:rsidRPr="009A1873">
        <w:rPr>
          <w:rFonts w:ascii="Arial" w:hAnsi="Arial" w:cs="Arial"/>
        </w:rPr>
        <w:t xml:space="preserve"> No qual leciona Teodoro Di Dio,</w:t>
      </w:r>
    </w:p>
    <w:p w:rsidR="00D91E70" w:rsidRPr="009A1873" w:rsidRDefault="00D91E70" w:rsidP="00D91E70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</w:p>
    <w:p w:rsidR="00074B44" w:rsidRPr="009A1873" w:rsidRDefault="0077791E" w:rsidP="00074B44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>Direito Educacional é o conjunto de normas, princípios, leis e regulamentos que versam sobre as relações de alunos, professores, administradores, especialistas e técnicos, enquanto envolvidos, mediata ou imediatamente no processo</w:t>
      </w:r>
      <w:r w:rsidR="004039CD" w:rsidRPr="009A1873">
        <w:rPr>
          <w:rFonts w:ascii="Arial" w:hAnsi="Arial" w:cs="Arial"/>
          <w:sz w:val="20"/>
          <w:szCs w:val="20"/>
        </w:rPr>
        <w:t xml:space="preserve"> ensino-aprendizagem.</w:t>
      </w:r>
      <w:r w:rsidR="00853428">
        <w:rPr>
          <w:rFonts w:ascii="Arial" w:hAnsi="Arial" w:cs="Arial"/>
          <w:sz w:val="20"/>
          <w:szCs w:val="20"/>
        </w:rPr>
        <w:t xml:space="preserve"> (DI DIO, 1982)</w:t>
      </w:r>
    </w:p>
    <w:p w:rsidR="00964381" w:rsidRPr="009A1873" w:rsidRDefault="00964381" w:rsidP="009643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964381" w:rsidRPr="009A1873" w:rsidRDefault="00964381" w:rsidP="00016D7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</w:rPr>
        <w:t xml:space="preserve"> </w:t>
      </w:r>
      <w:r w:rsidR="00016D7F" w:rsidRPr="009A1873">
        <w:rPr>
          <w:rFonts w:ascii="Arial" w:hAnsi="Arial" w:cs="Arial"/>
        </w:rPr>
        <w:tab/>
      </w:r>
      <w:r w:rsidRPr="009A1873">
        <w:rPr>
          <w:rFonts w:ascii="Arial" w:hAnsi="Arial" w:cs="Arial"/>
        </w:rPr>
        <w:t>As discussões sobre autonomia e sistematização do Direito Educacional iniciaram-se de forma efetiva, em 1977, com a realização do </w:t>
      </w:r>
      <w:r w:rsidRPr="009A1873">
        <w:rPr>
          <w:rStyle w:val="nfase"/>
          <w:rFonts w:ascii="Arial" w:hAnsi="Arial" w:cs="Arial"/>
        </w:rPr>
        <w:t xml:space="preserve">1º Seminário de Direito Educacional </w:t>
      </w:r>
      <w:r w:rsidRPr="009A1873">
        <w:rPr>
          <w:rFonts w:ascii="Arial" w:hAnsi="Arial" w:cs="Arial"/>
        </w:rPr>
        <w:t xml:space="preserve">apoiado pela Universidade Estadual de Campinas (UNICAMP). Como resultado, educadores e juristas, sob a coordenação do Dr. Guido Ivan de Carvalho, apresentaram treze recomendações. Dentre elas constavam, </w:t>
      </w:r>
    </w:p>
    <w:p w:rsidR="00964381" w:rsidRPr="009A1873" w:rsidRDefault="00964381" w:rsidP="009643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14"/>
        </w:rPr>
      </w:pPr>
    </w:p>
    <w:p w:rsidR="00964381" w:rsidRPr="00967D3D" w:rsidRDefault="00B96783" w:rsidP="00964381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/>
        <w:ind w:left="2268"/>
        <w:jc w:val="both"/>
        <w:rPr>
          <w:rStyle w:val="nfase"/>
          <w:rFonts w:ascii="Arial" w:hAnsi="Arial" w:cs="Arial"/>
          <w:i w:val="0"/>
          <w:sz w:val="20"/>
        </w:rPr>
      </w:pPr>
      <w:proofErr w:type="gramStart"/>
      <w:r>
        <w:rPr>
          <w:rStyle w:val="nfase"/>
          <w:rFonts w:ascii="Arial" w:hAnsi="Arial" w:cs="Arial"/>
          <w:i w:val="0"/>
          <w:sz w:val="20"/>
        </w:rPr>
        <w:t>S</w:t>
      </w:r>
      <w:r w:rsidR="00964381" w:rsidRPr="009A1873">
        <w:rPr>
          <w:rStyle w:val="nfase"/>
          <w:rFonts w:ascii="Arial" w:hAnsi="Arial" w:cs="Arial"/>
          <w:i w:val="0"/>
          <w:sz w:val="20"/>
        </w:rPr>
        <w:t>ensibilizar os Poderes Públicos e, em especial, os órgãos e entidades diretamente responsáveis pela educação para a importância da sistematização da legislação de ensino; recomendar ao MEC, o patrocínio de recursos especiais sobre Direito Educacional para o pessoal, que diretamente trabalho no setor de aplicação da legislação de ensino; recomendar ao MEC</w:t>
      </w:r>
      <w:r w:rsidR="009766BD" w:rsidRPr="009A1873">
        <w:rPr>
          <w:rStyle w:val="nfase"/>
          <w:rFonts w:ascii="Arial" w:hAnsi="Arial" w:cs="Arial"/>
          <w:i w:val="0"/>
          <w:sz w:val="20"/>
        </w:rPr>
        <w:t xml:space="preserve"> seja</w:t>
      </w:r>
      <w:r w:rsidR="00964381" w:rsidRPr="009A1873">
        <w:rPr>
          <w:rStyle w:val="nfase"/>
          <w:rFonts w:ascii="Arial" w:hAnsi="Arial" w:cs="Arial"/>
          <w:i w:val="0"/>
          <w:sz w:val="20"/>
        </w:rPr>
        <w:t xml:space="preserve"> propiciado recursos e condições para a realização de estudos destinados a explicações para realização científica do Direito Educacional;  e necessidade de consolidação da legislação educacional…”</w:t>
      </w:r>
      <w:proofErr w:type="gramEnd"/>
      <w:r w:rsidR="00964381" w:rsidRPr="009A1873">
        <w:rPr>
          <w:rStyle w:val="nfase"/>
          <w:rFonts w:ascii="Arial" w:hAnsi="Arial" w:cs="Arial"/>
          <w:i w:val="0"/>
          <w:sz w:val="20"/>
        </w:rPr>
        <w:t xml:space="preserve"> </w:t>
      </w:r>
      <w:r w:rsidR="00964381" w:rsidRPr="00967D3D">
        <w:rPr>
          <w:rStyle w:val="nfase"/>
          <w:rFonts w:ascii="Arial" w:hAnsi="Arial" w:cs="Arial"/>
          <w:i w:val="0"/>
          <w:sz w:val="20"/>
        </w:rPr>
        <w:t>(DI DIO, 1981 apud JOAQUIM, 2008, p.106-107).</w:t>
      </w:r>
    </w:p>
    <w:p w:rsidR="00072D43" w:rsidRPr="009A1873" w:rsidRDefault="00072D43" w:rsidP="00964381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al" w:hAnsi="Arial" w:cs="Arial"/>
        </w:rPr>
      </w:pPr>
    </w:p>
    <w:p w:rsidR="00964381" w:rsidRPr="009A1873" w:rsidRDefault="009766BD" w:rsidP="00016D7F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A1873">
        <w:rPr>
          <w:rFonts w:ascii="Arial" w:hAnsi="Arial" w:cs="Arial"/>
          <w:shd w:val="clear" w:color="auto" w:fill="FFFFFF"/>
        </w:rPr>
        <w:tab/>
      </w:r>
      <w:r w:rsidR="00FE6F74" w:rsidRPr="009A1873">
        <w:rPr>
          <w:rFonts w:ascii="Arial" w:hAnsi="Arial" w:cs="Arial"/>
          <w:color w:val="000000"/>
          <w:shd w:val="clear" w:color="auto" w:fill="FFFFFF"/>
        </w:rPr>
        <w:t xml:space="preserve">Neste contexto </w:t>
      </w:r>
      <w:r w:rsidR="00964381" w:rsidRPr="009A1873">
        <w:rPr>
          <w:rFonts w:ascii="Arial" w:hAnsi="Arial" w:cs="Arial"/>
          <w:color w:val="000000"/>
          <w:shd w:val="clear" w:color="auto" w:fill="FFFFFF"/>
        </w:rPr>
        <w:t>surge o Direito Educacional como resultado natural da ev</w:t>
      </w:r>
      <w:r w:rsidRPr="009A1873">
        <w:rPr>
          <w:rFonts w:ascii="Arial" w:hAnsi="Arial" w:cs="Arial"/>
          <w:color w:val="000000"/>
          <w:shd w:val="clear" w:color="auto" w:fill="FFFFFF"/>
        </w:rPr>
        <w:t>olução da educação na contemporaneidade</w:t>
      </w:r>
      <w:r w:rsidR="00FE6F74" w:rsidRPr="009A1873">
        <w:rPr>
          <w:rFonts w:ascii="Arial" w:hAnsi="Arial" w:cs="Arial"/>
          <w:color w:val="000000"/>
          <w:shd w:val="clear" w:color="auto" w:fill="FFFFFF"/>
        </w:rPr>
        <w:t xml:space="preserve"> e</w:t>
      </w:r>
      <w:r w:rsidR="00964381" w:rsidRPr="009A1873">
        <w:rPr>
          <w:rFonts w:ascii="Arial" w:hAnsi="Arial" w:cs="Arial"/>
          <w:color w:val="000000"/>
          <w:shd w:val="clear" w:color="auto" w:fill="FFFFFF"/>
        </w:rPr>
        <w:t xml:space="preserve"> desenvolvimento das ciências jurí</w:t>
      </w:r>
      <w:r w:rsidRPr="009A1873">
        <w:rPr>
          <w:rFonts w:ascii="Arial" w:hAnsi="Arial" w:cs="Arial"/>
          <w:color w:val="000000"/>
          <w:shd w:val="clear" w:color="auto" w:fill="FFFFFF"/>
        </w:rPr>
        <w:t xml:space="preserve">dicas, pois como diz Paulo </w:t>
      </w:r>
      <w:proofErr w:type="spellStart"/>
      <w:r w:rsidRPr="009A1873">
        <w:rPr>
          <w:rFonts w:ascii="Arial" w:hAnsi="Arial" w:cs="Arial"/>
          <w:color w:val="000000"/>
          <w:shd w:val="clear" w:color="auto" w:fill="FFFFFF"/>
        </w:rPr>
        <w:t>Nader</w:t>
      </w:r>
      <w:proofErr w:type="spellEnd"/>
      <w:r w:rsidR="00964381" w:rsidRPr="009A1873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964381" w:rsidRPr="009A1873">
        <w:rPr>
          <w:rFonts w:ascii="Arial" w:hAnsi="Arial" w:cs="Arial"/>
          <w:i/>
          <w:iCs/>
          <w:color w:val="000000"/>
        </w:rPr>
        <w:t>apud</w:t>
      </w:r>
      <w:r w:rsidR="00964381" w:rsidRPr="009A1873">
        <w:rPr>
          <w:rFonts w:ascii="Arial" w:hAnsi="Arial" w:cs="Arial"/>
          <w:color w:val="000000"/>
          <w:shd w:val="clear" w:color="auto" w:fill="FFFFFF"/>
        </w:rPr>
        <w:t> PEIXOTO, 2004, p. 30) "A árvore jurídica, a cada dia que passa, torna-se mais densa, com o surgimento de novos ramos que, em permanente adequação às transformações sociais especializam - se em sub-ramos".</w:t>
      </w:r>
    </w:p>
    <w:p w:rsidR="00A841F0" w:rsidRPr="009A1873" w:rsidRDefault="00494045" w:rsidP="00494045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9A1873">
        <w:rPr>
          <w:rFonts w:ascii="Arial" w:hAnsi="Arial" w:cs="Arial"/>
          <w:szCs w:val="20"/>
        </w:rPr>
        <w:tab/>
      </w:r>
      <w:r w:rsidR="00FE6F74" w:rsidRPr="009A1873">
        <w:rPr>
          <w:rFonts w:ascii="Arial" w:hAnsi="Arial" w:cs="Arial"/>
          <w:szCs w:val="20"/>
        </w:rPr>
        <w:t>O Direito educacional torna-se</w:t>
      </w:r>
      <w:r w:rsidR="00D91E70" w:rsidRPr="009A1873">
        <w:rPr>
          <w:rFonts w:ascii="Arial" w:hAnsi="Arial" w:cs="Arial"/>
          <w:szCs w:val="20"/>
        </w:rPr>
        <w:t xml:space="preserve"> uma via pela qual é possível através da análise dos institutos jurídicos </w:t>
      </w:r>
      <w:proofErr w:type="gramStart"/>
      <w:r w:rsidR="00AD62B4" w:rsidRPr="009A1873">
        <w:rPr>
          <w:rFonts w:ascii="Arial" w:hAnsi="Arial" w:cs="Arial"/>
          <w:szCs w:val="20"/>
        </w:rPr>
        <w:t>perceber</w:t>
      </w:r>
      <w:proofErr w:type="gramEnd"/>
      <w:r w:rsidR="00AD62B4" w:rsidRPr="009A1873">
        <w:rPr>
          <w:rFonts w:ascii="Arial" w:hAnsi="Arial" w:cs="Arial"/>
          <w:szCs w:val="20"/>
        </w:rPr>
        <w:t xml:space="preserve"> a obrigação do dever-fazer</w:t>
      </w:r>
      <w:r w:rsidR="00D91E70" w:rsidRPr="009A1873">
        <w:rPr>
          <w:rFonts w:ascii="Arial" w:hAnsi="Arial" w:cs="Arial"/>
          <w:szCs w:val="20"/>
        </w:rPr>
        <w:t xml:space="preserve"> do Estado </w:t>
      </w:r>
      <w:r w:rsidR="00AD62B4" w:rsidRPr="009A1873">
        <w:rPr>
          <w:rFonts w:ascii="Arial" w:hAnsi="Arial" w:cs="Arial"/>
          <w:szCs w:val="20"/>
        </w:rPr>
        <w:t xml:space="preserve">e exigir </w:t>
      </w:r>
      <w:r w:rsidR="00D91E70" w:rsidRPr="009A1873">
        <w:rPr>
          <w:rFonts w:ascii="Arial" w:hAnsi="Arial" w:cs="Arial"/>
          <w:szCs w:val="20"/>
        </w:rPr>
        <w:t>a prestação dos serviços educacionais ao tempo que</w:t>
      </w:r>
      <w:r w:rsidR="00967D3D">
        <w:rPr>
          <w:rFonts w:ascii="Arial" w:hAnsi="Arial" w:cs="Arial"/>
          <w:szCs w:val="20"/>
        </w:rPr>
        <w:t>,</w:t>
      </w:r>
      <w:r w:rsidR="00D91E70" w:rsidRPr="009A1873">
        <w:rPr>
          <w:rFonts w:ascii="Arial" w:hAnsi="Arial" w:cs="Arial"/>
          <w:szCs w:val="20"/>
        </w:rPr>
        <w:t xml:space="preserve"> não obstante</w:t>
      </w:r>
      <w:r w:rsidR="00967D3D">
        <w:rPr>
          <w:rFonts w:ascii="Arial" w:hAnsi="Arial" w:cs="Arial"/>
          <w:szCs w:val="20"/>
        </w:rPr>
        <w:t>,</w:t>
      </w:r>
      <w:r w:rsidR="00D91E70" w:rsidRPr="009A1873">
        <w:rPr>
          <w:rFonts w:ascii="Arial" w:hAnsi="Arial" w:cs="Arial"/>
          <w:szCs w:val="20"/>
        </w:rPr>
        <w:t xml:space="preserve"> responsabiliza </w:t>
      </w:r>
      <w:r w:rsidR="00D91E70" w:rsidRPr="009A1873">
        <w:rPr>
          <w:rFonts w:ascii="Arial" w:hAnsi="Arial" w:cs="Arial"/>
          <w:szCs w:val="20"/>
        </w:rPr>
        <w:lastRenderedPageBreak/>
        <w:t>cada agente envolvido no sistema educacional, família e sociedade. Cada qual tem um papel, mas todos em conjunto devem assegurar o acesso e a permanência das crianças, jovens e adolescentes</w:t>
      </w:r>
      <w:r w:rsidR="006F7D9D" w:rsidRPr="009A1873">
        <w:rPr>
          <w:rFonts w:ascii="Arial" w:hAnsi="Arial" w:cs="Arial"/>
          <w:szCs w:val="20"/>
        </w:rPr>
        <w:t xml:space="preserve"> observando o que determinam as leis</w:t>
      </w:r>
      <w:r w:rsidR="00D91E70" w:rsidRPr="009A1873">
        <w:rPr>
          <w:rFonts w:ascii="Arial" w:hAnsi="Arial" w:cs="Arial"/>
          <w:szCs w:val="20"/>
        </w:rPr>
        <w:t>.</w:t>
      </w:r>
    </w:p>
    <w:p w:rsidR="009766BD" w:rsidRPr="009A1873" w:rsidRDefault="008E5702" w:rsidP="009766BD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/>
        <w:ind w:left="2268"/>
        <w:jc w:val="both"/>
        <w:rPr>
          <w:rStyle w:val="nfase"/>
          <w:rFonts w:ascii="Arial" w:hAnsi="Arial" w:cs="Arial"/>
          <w:i w:val="0"/>
          <w:sz w:val="20"/>
          <w:szCs w:val="20"/>
          <w:shd w:val="clear" w:color="auto" w:fill="FFFFFF"/>
        </w:rPr>
      </w:pPr>
      <w:r w:rsidRPr="008E5702">
        <w:rPr>
          <w:rFonts w:ascii="Arial" w:hAnsi="Arial" w:cs="Arial"/>
          <w:noProof/>
          <w:lang w:eastAsia="en-US"/>
        </w:rPr>
        <w:pict>
          <v:shape id="_x0000_s1039" type="#_x0000_t202" style="position:absolute;left:0;text-align:left;margin-left:417.2pt;margin-top:-113.35pt;width:25.85pt;height:20.75pt;z-index:251670528" filled="f" fillcolor="white [3212]" stroked="f">
            <v:textbox>
              <w:txbxContent>
                <w:p w:rsidR="004217D0" w:rsidRDefault="004217D0" w:rsidP="004217D0">
                  <w:r>
                    <w:t>1</w:t>
                  </w:r>
                  <w:r w:rsidR="000F4C32">
                    <w:t>4</w:t>
                  </w:r>
                </w:p>
              </w:txbxContent>
            </v:textbox>
          </v:shape>
        </w:pict>
      </w:r>
    </w:p>
    <w:p w:rsidR="009766BD" w:rsidRPr="009A1873" w:rsidRDefault="009766BD" w:rsidP="009766BD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/>
        <w:ind w:left="2268"/>
        <w:jc w:val="both"/>
        <w:rPr>
          <w:rStyle w:val="nfase"/>
          <w:rFonts w:ascii="Arial" w:hAnsi="Arial" w:cs="Arial"/>
          <w:i w:val="0"/>
          <w:sz w:val="20"/>
          <w:szCs w:val="20"/>
          <w:shd w:val="clear" w:color="auto" w:fill="FFFFFF"/>
        </w:rPr>
      </w:pPr>
      <w:r w:rsidRPr="009A1873">
        <w:rPr>
          <w:rStyle w:val="nfase"/>
          <w:rFonts w:ascii="Arial" w:hAnsi="Arial" w:cs="Arial"/>
          <w:i w:val="0"/>
          <w:sz w:val="20"/>
          <w:szCs w:val="20"/>
          <w:shd w:val="clear" w:color="auto" w:fill="FFFFFF"/>
        </w:rPr>
        <w:t xml:space="preserve">“Não há que se negar que os princípios jurídicos que regem a educação têm uma natureza própria, peculiar, acentuada tal especificidade e nitidez pelo fato de que as questões inerentes à atividade educacional são examinadas na perspectiva de uma interpretação mais pedagógica que </w:t>
      </w:r>
      <w:proofErr w:type="gramStart"/>
      <w:r w:rsidRPr="009A1873">
        <w:rPr>
          <w:rStyle w:val="nfase"/>
          <w:rFonts w:ascii="Arial" w:hAnsi="Arial" w:cs="Arial"/>
          <w:i w:val="0"/>
          <w:sz w:val="20"/>
          <w:szCs w:val="20"/>
          <w:shd w:val="clear" w:color="auto" w:fill="FFFFFF"/>
        </w:rPr>
        <w:t>formal, com predominância do casuístico nos métodos de estudo</w:t>
      </w:r>
      <w:proofErr w:type="gramEnd"/>
      <w:r w:rsidRPr="009A1873">
        <w:rPr>
          <w:rStyle w:val="nfase"/>
          <w:rFonts w:ascii="Arial" w:hAnsi="Arial" w:cs="Arial"/>
          <w:i w:val="0"/>
          <w:sz w:val="20"/>
          <w:szCs w:val="20"/>
          <w:shd w:val="clear" w:color="auto" w:fill="FFFFFF"/>
        </w:rPr>
        <w:t xml:space="preserve"> da legislação educacional” (GARCIA DE PAIVA, 2008).</w:t>
      </w:r>
    </w:p>
    <w:p w:rsidR="00967D3D" w:rsidRDefault="00F81547" w:rsidP="00967D3D">
      <w:pPr>
        <w:pStyle w:val="Ttulo4"/>
        <w:shd w:val="clear" w:color="auto" w:fill="FFFFFF"/>
        <w:tabs>
          <w:tab w:val="left" w:pos="567"/>
        </w:tabs>
        <w:spacing w:before="0" w:line="360" w:lineRule="auto"/>
        <w:jc w:val="both"/>
        <w:rPr>
          <w:rStyle w:val="nfase"/>
          <w:rFonts w:ascii="Arial" w:eastAsia="Times New Roman" w:hAnsi="Arial" w:cs="Arial"/>
          <w:b w:val="0"/>
          <w:bCs w:val="0"/>
          <w:iCs/>
          <w:color w:val="auto"/>
          <w:sz w:val="24"/>
          <w:szCs w:val="24"/>
          <w:shd w:val="clear" w:color="auto" w:fill="FFFFFF"/>
          <w:lang w:eastAsia="pt-BR"/>
        </w:rPr>
      </w:pPr>
      <w:r w:rsidRPr="009A1873">
        <w:rPr>
          <w:rStyle w:val="nfase"/>
          <w:rFonts w:ascii="Arial" w:eastAsia="Times New Roman" w:hAnsi="Arial" w:cs="Arial"/>
          <w:b w:val="0"/>
          <w:bCs w:val="0"/>
          <w:iCs/>
          <w:color w:val="auto"/>
          <w:sz w:val="24"/>
          <w:szCs w:val="24"/>
          <w:shd w:val="clear" w:color="auto" w:fill="FFFFFF"/>
          <w:lang w:eastAsia="pt-BR"/>
        </w:rPr>
        <w:tab/>
      </w:r>
    </w:p>
    <w:p w:rsidR="00F81547" w:rsidRPr="009A1873" w:rsidRDefault="00967D3D" w:rsidP="00967D3D">
      <w:pPr>
        <w:pStyle w:val="Ttulo4"/>
        <w:shd w:val="clear" w:color="auto" w:fill="FFFFFF"/>
        <w:tabs>
          <w:tab w:val="left" w:pos="567"/>
        </w:tabs>
        <w:spacing w:before="0" w:line="360" w:lineRule="auto"/>
        <w:jc w:val="both"/>
        <w:rPr>
          <w:rFonts w:ascii="Arial" w:hAnsi="Arial" w:cs="Arial"/>
          <w:caps/>
          <w:color w:val="3C3950"/>
          <w:spacing w:val="12"/>
          <w:sz w:val="24"/>
          <w:szCs w:val="24"/>
        </w:rPr>
      </w:pPr>
      <w:r>
        <w:rPr>
          <w:rStyle w:val="nfase"/>
          <w:rFonts w:ascii="Arial" w:eastAsia="Times New Roman" w:hAnsi="Arial" w:cs="Arial"/>
          <w:b w:val="0"/>
          <w:bCs w:val="0"/>
          <w:iCs/>
          <w:color w:val="auto"/>
          <w:sz w:val="24"/>
          <w:szCs w:val="24"/>
          <w:shd w:val="clear" w:color="auto" w:fill="FFFFFF"/>
          <w:lang w:eastAsia="pt-BR"/>
        </w:rPr>
        <w:tab/>
      </w:r>
      <w:r w:rsidR="00F81547" w:rsidRPr="009A1873">
        <w:rPr>
          <w:rStyle w:val="nfase"/>
          <w:rFonts w:ascii="Arial" w:eastAsia="Times New Roman" w:hAnsi="Arial" w:cs="Arial"/>
          <w:b w:val="0"/>
          <w:bCs w:val="0"/>
          <w:iCs/>
          <w:color w:val="auto"/>
          <w:sz w:val="24"/>
          <w:szCs w:val="24"/>
          <w:shd w:val="clear" w:color="auto" w:fill="FFFFFF"/>
          <w:lang w:eastAsia="pt-BR"/>
        </w:rPr>
        <w:t xml:space="preserve">O Direito Educacional reúne leis e regulamentos e tem como base a LDB, contudo, apesar de estudiosos apontarem com ramo complexo, é possível traçar alguns objetivos do direito educacional, o qual o professor Nelson Joaquim, elenca: </w:t>
      </w:r>
      <w:r w:rsidR="00F81547" w:rsidRPr="009A1873">
        <w:rPr>
          <w:rFonts w:ascii="Arial" w:hAnsi="Arial" w:cs="Arial"/>
          <w:caps/>
          <w:color w:val="3C3950"/>
          <w:spacing w:val="12"/>
          <w:sz w:val="24"/>
          <w:szCs w:val="24"/>
        </w:rPr>
        <w:t> </w:t>
      </w:r>
    </w:p>
    <w:p w:rsidR="00F81547" w:rsidRPr="009A1873" w:rsidRDefault="00F81547" w:rsidP="00F81547">
      <w:pPr>
        <w:pStyle w:val="PargrafodaLista"/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268" w:firstLine="0"/>
        <w:jc w:val="both"/>
        <w:rPr>
          <w:rFonts w:ascii="Arial" w:hAnsi="Arial" w:cs="Arial"/>
          <w:i/>
          <w:sz w:val="20"/>
          <w:szCs w:val="20"/>
        </w:rPr>
      </w:pPr>
      <w:r w:rsidRPr="009A1873">
        <w:rPr>
          <w:rStyle w:val="nfase"/>
          <w:rFonts w:ascii="Arial" w:hAnsi="Arial" w:cs="Arial"/>
          <w:i w:val="0"/>
          <w:sz w:val="20"/>
          <w:szCs w:val="20"/>
        </w:rPr>
        <w:t>Superar a fase legislativa da educação, ou seja, ultrapassar a concepção legalista de educação, para entender o Direito Educacional como ramo da ciência jurídica interdisciplinar e prático;</w:t>
      </w:r>
    </w:p>
    <w:p w:rsidR="00F81547" w:rsidRPr="009A1873" w:rsidRDefault="00F81547" w:rsidP="00F81547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268" w:firstLine="0"/>
        <w:jc w:val="both"/>
        <w:rPr>
          <w:rFonts w:ascii="Arial" w:hAnsi="Arial" w:cs="Arial"/>
          <w:i/>
          <w:sz w:val="20"/>
          <w:szCs w:val="20"/>
        </w:rPr>
      </w:pPr>
      <w:r w:rsidRPr="009A1873">
        <w:rPr>
          <w:rStyle w:val="nfase"/>
          <w:rFonts w:ascii="Arial" w:hAnsi="Arial" w:cs="Arial"/>
          <w:i w:val="0"/>
          <w:sz w:val="20"/>
          <w:szCs w:val="20"/>
        </w:rPr>
        <w:t>Facilitar a compreensão, interpretação e aplicação da legislação educacional;</w:t>
      </w:r>
    </w:p>
    <w:p w:rsidR="00F81547" w:rsidRPr="009A1873" w:rsidRDefault="00F81547" w:rsidP="00F81547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268" w:firstLine="0"/>
        <w:jc w:val="both"/>
        <w:rPr>
          <w:rFonts w:ascii="Arial" w:hAnsi="Arial" w:cs="Arial"/>
          <w:i/>
          <w:sz w:val="20"/>
          <w:szCs w:val="20"/>
        </w:rPr>
      </w:pPr>
      <w:r w:rsidRPr="009A1873">
        <w:rPr>
          <w:rStyle w:val="nfase"/>
          <w:rFonts w:ascii="Arial" w:hAnsi="Arial" w:cs="Arial"/>
          <w:i w:val="0"/>
          <w:sz w:val="20"/>
          <w:szCs w:val="20"/>
        </w:rPr>
        <w:t>Dotar os profissionais do direito e da educação de um conhecimento global do Direito Educacional, que inclui a legislação, a doutrina, a jurisprudência e os princípios educacionais;</w:t>
      </w:r>
    </w:p>
    <w:p w:rsidR="00F81547" w:rsidRPr="009A1873" w:rsidRDefault="00F81547" w:rsidP="00F81547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268" w:firstLine="0"/>
        <w:jc w:val="both"/>
        <w:rPr>
          <w:rFonts w:ascii="Arial" w:hAnsi="Arial" w:cs="Arial"/>
          <w:i/>
          <w:sz w:val="20"/>
          <w:szCs w:val="20"/>
        </w:rPr>
      </w:pPr>
      <w:r w:rsidRPr="009A1873">
        <w:rPr>
          <w:rStyle w:val="nfase"/>
          <w:rFonts w:ascii="Arial" w:hAnsi="Arial" w:cs="Arial"/>
          <w:i w:val="0"/>
          <w:sz w:val="20"/>
          <w:szCs w:val="20"/>
        </w:rPr>
        <w:t>Incentivar a pesquisa e o debate sobre as relações do Direito Educacional com os demais ramos da ciência jurídica e do conhecimento;</w:t>
      </w:r>
    </w:p>
    <w:p w:rsidR="00F81547" w:rsidRPr="009A1873" w:rsidRDefault="00F81547" w:rsidP="00F81547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268" w:firstLine="0"/>
        <w:jc w:val="both"/>
        <w:rPr>
          <w:rFonts w:ascii="Arial" w:hAnsi="Arial" w:cs="Arial"/>
          <w:i/>
          <w:sz w:val="20"/>
          <w:szCs w:val="20"/>
        </w:rPr>
      </w:pPr>
      <w:r w:rsidRPr="009A1873">
        <w:rPr>
          <w:rStyle w:val="nfase"/>
          <w:rFonts w:ascii="Arial" w:hAnsi="Arial" w:cs="Arial"/>
          <w:i w:val="0"/>
          <w:sz w:val="20"/>
          <w:szCs w:val="20"/>
        </w:rPr>
        <w:t>Operar em duplo sentido: de um lado preventivamente orientar; de outro lado, apresentar solução de composição ou judicial;</w:t>
      </w:r>
    </w:p>
    <w:p w:rsidR="009766BD" w:rsidRPr="00243406" w:rsidRDefault="00F81547" w:rsidP="00F81547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268" w:firstLine="0"/>
        <w:jc w:val="both"/>
        <w:rPr>
          <w:rStyle w:val="nfase"/>
          <w:rFonts w:ascii="Arial" w:hAnsi="Arial" w:cs="Arial"/>
          <w:iCs w:val="0"/>
          <w:sz w:val="20"/>
          <w:szCs w:val="20"/>
        </w:rPr>
      </w:pPr>
      <w:r w:rsidRPr="009A1873">
        <w:rPr>
          <w:rStyle w:val="nfase"/>
          <w:rFonts w:ascii="Arial" w:hAnsi="Arial" w:cs="Arial"/>
          <w:i w:val="0"/>
          <w:sz w:val="20"/>
          <w:szCs w:val="20"/>
        </w:rPr>
        <w:t>Do ponto de vista prático a ação do Direito identifica-se com os instrumentos administrativos – administração escolar (extrajudiciais) e instrumentos judiciais para solução dos conflitos nas relações educacionais.</w:t>
      </w:r>
    </w:p>
    <w:p w:rsidR="00243406" w:rsidRPr="00243406" w:rsidRDefault="00243406" w:rsidP="00243406">
      <w:pPr>
        <w:shd w:val="clear" w:color="auto" w:fill="FFFFFF"/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434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Pode-se afirmar que o Direito educacional, possui como fonte a Constituição 1988, a qual insere no Título VIII, da Ordem Social, o Capítulo III, intitulado Da Educação, da Cultura e do Desporto, com uma soma de dez artigos dedicados à educação (arts. 205 a 214), com os princípios do direito educacional. É oportuno, como leciona Edivaldo </w:t>
      </w:r>
      <w:proofErr w:type="spellStart"/>
      <w:r w:rsidRPr="00243406">
        <w:rPr>
          <w:rFonts w:ascii="Arial" w:hAnsi="Arial" w:cs="Arial"/>
          <w:color w:val="333333"/>
          <w:sz w:val="24"/>
          <w:szCs w:val="24"/>
          <w:shd w:val="clear" w:color="auto" w:fill="FFFFFF"/>
        </w:rPr>
        <w:t>Boaventura</w:t>
      </w:r>
      <w:proofErr w:type="spellEnd"/>
      <w:r w:rsidRPr="002434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</w:p>
    <w:p w:rsidR="00243406" w:rsidRDefault="00853428" w:rsidP="00243406">
      <w:pPr>
        <w:shd w:val="clear" w:color="auto" w:fill="FFFFFF"/>
        <w:tabs>
          <w:tab w:val="left" w:pos="2268"/>
        </w:tabs>
        <w:spacing w:before="100" w:beforeAutospacing="1" w:after="100" w:afterAutospacing="1" w:line="240" w:lineRule="auto"/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243406" w:rsidRPr="00243406">
        <w:rPr>
          <w:rFonts w:ascii="Arial" w:hAnsi="Arial" w:cs="Arial"/>
          <w:sz w:val="20"/>
          <w:szCs w:val="20"/>
          <w:shd w:val="clear" w:color="auto" w:fill="FFFFFF"/>
        </w:rPr>
        <w:t>essaltar que o art. 205 define a educação como direito de todos e dever do Estado, para depois, nos artigos subseqüentes, restringir tão somente à educação escolarizada.</w:t>
      </w:r>
      <w:r w:rsidR="00243406" w:rsidRPr="00243406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 </w:t>
      </w:r>
      <w:r w:rsidR="00243406" w:rsidRPr="00243406">
        <w:rPr>
          <w:rFonts w:ascii="Arial" w:hAnsi="Arial" w:cs="Arial"/>
          <w:sz w:val="20"/>
          <w:szCs w:val="20"/>
          <w:shd w:val="clear" w:color="auto" w:fill="FFFFFF"/>
        </w:rPr>
        <w:t xml:space="preserve"> Outras disposições constitucionais estabelecem princípios, garantias, responsabilidade do poder público no caso do não oferecimento do ensino fundamental obrigatório e gratuito, </w:t>
      </w:r>
      <w:proofErr w:type="gramStart"/>
      <w:r w:rsidR="00243406" w:rsidRPr="00243406">
        <w:rPr>
          <w:rFonts w:ascii="Arial" w:hAnsi="Arial" w:cs="Arial"/>
          <w:sz w:val="20"/>
          <w:szCs w:val="20"/>
          <w:shd w:val="clear" w:color="auto" w:fill="FFFFFF"/>
        </w:rPr>
        <w:t>ditam</w:t>
      </w:r>
      <w:proofErr w:type="gramEnd"/>
      <w:r w:rsidR="00243406" w:rsidRPr="00243406">
        <w:rPr>
          <w:rFonts w:ascii="Arial" w:hAnsi="Arial" w:cs="Arial"/>
          <w:sz w:val="20"/>
          <w:szCs w:val="20"/>
          <w:shd w:val="clear" w:color="auto" w:fill="FFFFFF"/>
        </w:rPr>
        <w:t xml:space="preserve"> padrões de organização dos sistemas federal, estadual e municipal e dos níveis de ensino, procedem às indicações para o currículo, discriminam e distribuem recursos financeiros. Ademais, encontram-se, sobre o mesmo assunto, referências esparsas no texto, tanto na Carta propriamente dita, quando no Ato das Disposições Transitórias, dos direitos e deveres da família, da criança, do adolescente e do idoso; do uso de recursos públicos no combate ao analfabetismo, dos serviços nacionais de aprendizagem etc.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(1997, p.29)</w:t>
      </w:r>
    </w:p>
    <w:p w:rsidR="00243406" w:rsidRPr="00243406" w:rsidRDefault="008E5702" w:rsidP="00B96783">
      <w:pPr>
        <w:shd w:val="clear" w:color="auto" w:fill="FFFFFF"/>
        <w:tabs>
          <w:tab w:val="left" w:pos="567"/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 id="_x0000_s1051" type="#_x0000_t202" style="position:absolute;left:0;text-align:left;margin-left:418.25pt;margin-top:-54.1pt;width:32.6pt;height:21.05pt;z-index:251681792" stroked="f">
            <v:textbox>
              <w:txbxContent>
                <w:p w:rsidR="00572987" w:rsidRDefault="00572987">
                  <w:r>
                    <w:t>15</w:t>
                  </w:r>
                </w:p>
              </w:txbxContent>
            </v:textbox>
          </v:shape>
        </w:pict>
      </w:r>
      <w:r w:rsidR="0013692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43406" w:rsidRPr="00243406">
        <w:rPr>
          <w:rFonts w:ascii="Arial" w:hAnsi="Arial" w:cs="Arial"/>
          <w:sz w:val="24"/>
          <w:szCs w:val="24"/>
          <w:shd w:val="clear" w:color="auto" w:fill="FFFFFF"/>
        </w:rPr>
        <w:t xml:space="preserve">Também </w:t>
      </w:r>
      <w:proofErr w:type="gramStart"/>
      <w:r w:rsidR="00243406" w:rsidRPr="00243406">
        <w:rPr>
          <w:rFonts w:ascii="Arial" w:hAnsi="Arial" w:cs="Arial"/>
          <w:sz w:val="24"/>
          <w:szCs w:val="24"/>
          <w:shd w:val="clear" w:color="auto" w:fill="FFFFFF"/>
        </w:rPr>
        <w:t>aponta-se</w:t>
      </w:r>
      <w:proofErr w:type="gramEnd"/>
      <w:r w:rsidR="00243406" w:rsidRPr="00243406">
        <w:rPr>
          <w:rFonts w:ascii="Arial" w:hAnsi="Arial" w:cs="Arial"/>
          <w:sz w:val="24"/>
          <w:szCs w:val="24"/>
          <w:shd w:val="clear" w:color="auto" w:fill="FFFFFF"/>
        </w:rPr>
        <w:t xml:space="preserve"> uma segunda fonte do direito educacional, segundo Edivaldo </w:t>
      </w:r>
      <w:proofErr w:type="spellStart"/>
      <w:r w:rsidR="00243406" w:rsidRPr="00243406">
        <w:rPr>
          <w:rFonts w:ascii="Arial" w:hAnsi="Arial" w:cs="Arial"/>
          <w:sz w:val="24"/>
          <w:szCs w:val="24"/>
          <w:shd w:val="clear" w:color="auto" w:fill="FFFFFF"/>
        </w:rPr>
        <w:t>Boaventura</w:t>
      </w:r>
      <w:proofErr w:type="spellEnd"/>
      <w:r w:rsidR="00243406" w:rsidRPr="00243406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243406" w:rsidRDefault="00243406" w:rsidP="00136923">
      <w:pPr>
        <w:shd w:val="clear" w:color="auto" w:fill="FFFFFF"/>
        <w:tabs>
          <w:tab w:val="left" w:pos="2268"/>
        </w:tabs>
        <w:spacing w:after="0" w:line="240" w:lineRule="auto"/>
        <w:ind w:left="2268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  <w:vertAlign w:val="superscript"/>
        </w:rPr>
      </w:pPr>
      <w:r w:rsidRPr="00243406">
        <w:rPr>
          <w:rFonts w:ascii="Arial" w:hAnsi="Arial" w:cs="Arial"/>
          <w:sz w:val="20"/>
          <w:szCs w:val="20"/>
          <w:shd w:val="clear" w:color="auto" w:fill="FFFFFF"/>
        </w:rPr>
        <w:t>Dentre as muitas leis que fluem da Constituição em direção ao ordenamento jurídico-educacional, sobressaem as Leis de Diretrizes e Bases da Educação Nacional (LDB). Neste caso, como legislação ordinária e segunda fonte principal do direito educacional brasileiro, esta legislação estrutura a administração, declara princípios e procedimentos, como também regulamenta o currículo, o ano escolar, os conteúdos programáticos e a duração dos cursos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  <w:vertAlign w:val="superscript"/>
        </w:rPr>
        <w:t> </w:t>
      </w:r>
    </w:p>
    <w:p w:rsidR="00243406" w:rsidRPr="00243406" w:rsidRDefault="00243406" w:rsidP="00136923">
      <w:pPr>
        <w:shd w:val="clear" w:color="auto" w:fill="FFFFFF"/>
        <w:tabs>
          <w:tab w:val="left" w:pos="2268"/>
        </w:tabs>
        <w:spacing w:after="0" w:line="240" w:lineRule="auto"/>
        <w:ind w:left="226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</w:pPr>
      <w:r w:rsidRPr="00243406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(...)</w:t>
      </w:r>
    </w:p>
    <w:p w:rsidR="00243406" w:rsidRPr="00136923" w:rsidRDefault="00243406" w:rsidP="00136923">
      <w:pPr>
        <w:shd w:val="clear" w:color="auto" w:fill="FFFFFF"/>
        <w:tabs>
          <w:tab w:val="left" w:pos="2268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136923">
        <w:rPr>
          <w:rFonts w:ascii="Arial" w:hAnsi="Arial" w:cs="Arial"/>
          <w:sz w:val="20"/>
          <w:szCs w:val="20"/>
          <w:shd w:val="clear" w:color="auto" w:fill="FFFFFF"/>
        </w:rPr>
        <w:t>o</w:t>
      </w:r>
      <w:proofErr w:type="gramEnd"/>
      <w:r w:rsidRPr="00136923">
        <w:rPr>
          <w:rFonts w:ascii="Arial" w:hAnsi="Arial" w:cs="Arial"/>
          <w:sz w:val="20"/>
          <w:szCs w:val="20"/>
          <w:shd w:val="clear" w:color="auto" w:fill="FFFFFF"/>
        </w:rPr>
        <w:t xml:space="preserve"> direito educacional inclui várias outras legislações educacionais: decretos, portarias, regimento escolar – inclui, além disso, e embora se situem no âmbito do direito internacional, os tratados e convenções internacionais, como as recomendações da UNESCO e do BIE (Bureau Internacional de Educação).</w:t>
      </w:r>
      <w:r w:rsidR="00853428">
        <w:rPr>
          <w:rFonts w:ascii="Arial" w:hAnsi="Arial" w:cs="Arial"/>
          <w:sz w:val="20"/>
          <w:szCs w:val="20"/>
          <w:shd w:val="clear" w:color="auto" w:fill="FFFFFF"/>
        </w:rPr>
        <w:t xml:space="preserve"> (1997, p.35)</w:t>
      </w:r>
    </w:p>
    <w:p w:rsidR="00136923" w:rsidRDefault="009766BD" w:rsidP="00494045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9A1873">
        <w:rPr>
          <w:rFonts w:ascii="Arial" w:hAnsi="Arial" w:cs="Arial"/>
          <w:szCs w:val="20"/>
        </w:rPr>
        <w:tab/>
      </w:r>
    </w:p>
    <w:p w:rsidR="00074B44" w:rsidRPr="009A1873" w:rsidRDefault="00136923" w:rsidP="00494045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FE6F74" w:rsidRPr="009A1873">
        <w:rPr>
          <w:rFonts w:ascii="Arial" w:hAnsi="Arial" w:cs="Arial"/>
          <w:szCs w:val="20"/>
        </w:rPr>
        <w:t xml:space="preserve">As transformações sociais </w:t>
      </w:r>
      <w:r w:rsidR="009766BD" w:rsidRPr="009A1873">
        <w:rPr>
          <w:rFonts w:ascii="Arial" w:hAnsi="Arial" w:cs="Arial"/>
          <w:szCs w:val="20"/>
        </w:rPr>
        <w:t xml:space="preserve">influenciaram no âmbito da educação </w:t>
      </w:r>
      <w:r w:rsidR="00FE6F74" w:rsidRPr="009A1873">
        <w:rPr>
          <w:rFonts w:ascii="Arial" w:hAnsi="Arial" w:cs="Arial"/>
          <w:szCs w:val="20"/>
        </w:rPr>
        <w:t>nestes últimos anos</w:t>
      </w:r>
      <w:r w:rsidR="00074B44" w:rsidRPr="009A1873">
        <w:rPr>
          <w:rFonts w:ascii="Arial" w:hAnsi="Arial" w:cs="Arial"/>
          <w:szCs w:val="20"/>
        </w:rPr>
        <w:t>,</w:t>
      </w:r>
      <w:r w:rsidR="00D91E70" w:rsidRPr="009A1873">
        <w:rPr>
          <w:rFonts w:ascii="Arial" w:hAnsi="Arial" w:cs="Arial"/>
          <w:szCs w:val="20"/>
        </w:rPr>
        <w:t xml:space="preserve"> mesmo ainda c</w:t>
      </w:r>
      <w:r w:rsidR="00FE6F74" w:rsidRPr="009A1873">
        <w:rPr>
          <w:rFonts w:ascii="Arial" w:hAnsi="Arial" w:cs="Arial"/>
          <w:szCs w:val="20"/>
        </w:rPr>
        <w:t xml:space="preserve">om muitos desafios a superar, demonstrou alguns avanços, por exemplo, </w:t>
      </w:r>
      <w:r w:rsidR="00D91E70" w:rsidRPr="009A1873">
        <w:rPr>
          <w:rFonts w:ascii="Arial" w:hAnsi="Arial" w:cs="Arial"/>
          <w:szCs w:val="20"/>
        </w:rPr>
        <w:t xml:space="preserve">quanto </w:t>
      </w:r>
      <w:r w:rsidR="006F7D9D" w:rsidRPr="009A1873">
        <w:rPr>
          <w:rFonts w:ascii="Arial" w:hAnsi="Arial" w:cs="Arial"/>
          <w:szCs w:val="20"/>
        </w:rPr>
        <w:t>à</w:t>
      </w:r>
      <w:r w:rsidR="00D91E70" w:rsidRPr="009A1873">
        <w:rPr>
          <w:rFonts w:ascii="Arial" w:hAnsi="Arial" w:cs="Arial"/>
          <w:szCs w:val="20"/>
        </w:rPr>
        <w:t xml:space="preserve"> questão da frequencia escolar,</w:t>
      </w:r>
      <w:r w:rsidR="00074B44" w:rsidRPr="009A1873">
        <w:rPr>
          <w:rFonts w:ascii="Arial" w:hAnsi="Arial" w:cs="Arial"/>
          <w:szCs w:val="20"/>
        </w:rPr>
        <w:t xml:space="preserve"> ou seja, permanência e acesso,</w:t>
      </w:r>
      <w:r w:rsidR="00967D3D">
        <w:rPr>
          <w:rFonts w:ascii="Arial" w:hAnsi="Arial" w:cs="Arial"/>
          <w:szCs w:val="20"/>
        </w:rPr>
        <w:t xml:space="preserve"> influenciados</w:t>
      </w:r>
      <w:r w:rsidR="00D91E70" w:rsidRPr="009A1873">
        <w:rPr>
          <w:rFonts w:ascii="Arial" w:hAnsi="Arial" w:cs="Arial"/>
          <w:szCs w:val="20"/>
        </w:rPr>
        <w:t xml:space="preserve"> pelos programas sociais do governo federal, a despeito </w:t>
      </w:r>
      <w:r w:rsidR="00945BD1" w:rsidRPr="009A1873">
        <w:rPr>
          <w:rFonts w:ascii="Arial" w:hAnsi="Arial" w:cs="Arial"/>
          <w:szCs w:val="20"/>
        </w:rPr>
        <w:t>do Programa Bolsa</w:t>
      </w:r>
      <w:r w:rsidR="00D91E70" w:rsidRPr="009A1873">
        <w:rPr>
          <w:rFonts w:ascii="Arial" w:hAnsi="Arial" w:cs="Arial"/>
          <w:szCs w:val="20"/>
        </w:rPr>
        <w:t xml:space="preserve"> escola, atualmente integrada </w:t>
      </w:r>
      <w:proofErr w:type="gramStart"/>
      <w:r w:rsidR="00D91E70" w:rsidRPr="009A1873">
        <w:rPr>
          <w:rFonts w:ascii="Arial" w:hAnsi="Arial" w:cs="Arial"/>
          <w:szCs w:val="20"/>
        </w:rPr>
        <w:t>ao Bolsa</w:t>
      </w:r>
      <w:proofErr w:type="gramEnd"/>
      <w:r w:rsidR="00D91E70" w:rsidRPr="009A1873">
        <w:rPr>
          <w:rFonts w:ascii="Arial" w:hAnsi="Arial" w:cs="Arial"/>
          <w:szCs w:val="20"/>
        </w:rPr>
        <w:t xml:space="preserve"> família</w:t>
      </w:r>
      <w:r w:rsidR="00074B44" w:rsidRPr="009A1873">
        <w:rPr>
          <w:rFonts w:ascii="Arial" w:hAnsi="Arial" w:cs="Arial"/>
          <w:szCs w:val="20"/>
        </w:rPr>
        <w:t xml:space="preserve"> e caminho da escola (programa de transporte escolar)</w:t>
      </w:r>
      <w:r w:rsidR="006F7D9D" w:rsidRPr="009A1873">
        <w:rPr>
          <w:rFonts w:ascii="Arial" w:hAnsi="Arial" w:cs="Arial"/>
          <w:szCs w:val="20"/>
        </w:rPr>
        <w:t xml:space="preserve"> trazendo a tona atualmente a necessidade de atenção a</w:t>
      </w:r>
      <w:r w:rsidR="00074B44" w:rsidRPr="009A1873">
        <w:rPr>
          <w:rFonts w:ascii="Arial" w:hAnsi="Arial" w:cs="Arial"/>
          <w:szCs w:val="20"/>
        </w:rPr>
        <w:t xml:space="preserve"> “Qualidade” </w:t>
      </w:r>
      <w:r w:rsidR="006F7D9D" w:rsidRPr="009A1873">
        <w:rPr>
          <w:rFonts w:ascii="Arial" w:hAnsi="Arial" w:cs="Arial"/>
          <w:szCs w:val="20"/>
        </w:rPr>
        <w:t>d</w:t>
      </w:r>
      <w:r w:rsidR="00074B44" w:rsidRPr="009A1873">
        <w:rPr>
          <w:rFonts w:ascii="Arial" w:hAnsi="Arial" w:cs="Arial"/>
          <w:szCs w:val="20"/>
        </w:rPr>
        <w:t>a Educação.</w:t>
      </w:r>
      <w:r w:rsidR="009766BD" w:rsidRPr="009A1873">
        <w:rPr>
          <w:rFonts w:ascii="Arial" w:hAnsi="Arial" w:cs="Arial"/>
          <w:szCs w:val="20"/>
        </w:rPr>
        <w:t xml:space="preserve"> </w:t>
      </w:r>
      <w:r w:rsidR="006F7D9D" w:rsidRPr="009A1873">
        <w:rPr>
          <w:rFonts w:ascii="Arial" w:hAnsi="Arial" w:cs="Arial"/>
          <w:szCs w:val="20"/>
        </w:rPr>
        <w:t xml:space="preserve">Conforme consta no art.3º, </w:t>
      </w:r>
      <w:r w:rsidR="00074B44" w:rsidRPr="009A1873">
        <w:rPr>
          <w:rFonts w:ascii="Arial" w:hAnsi="Arial" w:cs="Arial"/>
          <w:szCs w:val="20"/>
        </w:rPr>
        <w:t>I</w:t>
      </w:r>
      <w:r w:rsidR="006F7D9D" w:rsidRPr="009A1873">
        <w:rPr>
          <w:rFonts w:ascii="Arial" w:hAnsi="Arial" w:cs="Arial"/>
          <w:szCs w:val="20"/>
        </w:rPr>
        <w:t>X</w:t>
      </w:r>
      <w:r w:rsidR="00074B44" w:rsidRPr="009A1873">
        <w:rPr>
          <w:rFonts w:ascii="Arial" w:hAnsi="Arial" w:cs="Arial"/>
          <w:szCs w:val="20"/>
        </w:rPr>
        <w:t xml:space="preserve"> da LDB, que trata do título II, dos princípios e fins da educação nacional:</w:t>
      </w:r>
    </w:p>
    <w:p w:rsidR="009766BD" w:rsidRPr="009A1873" w:rsidRDefault="009766BD" w:rsidP="00494045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</w:p>
    <w:p w:rsidR="00074B44" w:rsidRPr="009A1873" w:rsidRDefault="00074B44" w:rsidP="00074B44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</w:rPr>
        <w:tab/>
      </w:r>
      <w:r w:rsidRPr="009A1873">
        <w:rPr>
          <w:rFonts w:ascii="Arial" w:hAnsi="Arial" w:cs="Arial"/>
          <w:sz w:val="20"/>
          <w:szCs w:val="20"/>
        </w:rPr>
        <w:t>Art. 3o O ensino será ministrado com base nos seguintes princípios:</w:t>
      </w:r>
    </w:p>
    <w:p w:rsidR="00074B44" w:rsidRDefault="00074B44" w:rsidP="00074B44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ab/>
        <w:t>IX – garantia de padrão de qualidade;</w:t>
      </w:r>
    </w:p>
    <w:p w:rsidR="00B96783" w:rsidRPr="009A1873" w:rsidRDefault="00B96783" w:rsidP="00074B44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A60315" w:rsidRPr="009A1873" w:rsidRDefault="00016D7F" w:rsidP="00016D7F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  <w:sz w:val="20"/>
          <w:szCs w:val="20"/>
        </w:rPr>
        <w:tab/>
      </w:r>
      <w:r w:rsidR="00572987">
        <w:rPr>
          <w:rFonts w:ascii="Arial" w:hAnsi="Arial" w:cs="Arial"/>
        </w:rPr>
        <w:t xml:space="preserve">Visualiza-se no art. 3º, </w:t>
      </w:r>
      <w:proofErr w:type="gramStart"/>
      <w:r w:rsidR="00572987">
        <w:rPr>
          <w:rFonts w:ascii="Arial" w:hAnsi="Arial" w:cs="Arial"/>
        </w:rPr>
        <w:t xml:space="preserve">IX </w:t>
      </w:r>
      <w:r w:rsidR="009766BD" w:rsidRPr="009A1873">
        <w:rPr>
          <w:rFonts w:ascii="Arial" w:hAnsi="Arial" w:cs="Arial"/>
        </w:rPr>
        <w:t>,</w:t>
      </w:r>
      <w:proofErr w:type="gramEnd"/>
      <w:r w:rsidR="009766BD" w:rsidRPr="009A1873">
        <w:rPr>
          <w:rFonts w:ascii="Arial" w:hAnsi="Arial" w:cs="Arial"/>
        </w:rPr>
        <w:t xml:space="preserve"> que a</w:t>
      </w:r>
      <w:r w:rsidR="00594700" w:rsidRPr="009A1873">
        <w:rPr>
          <w:rFonts w:ascii="Arial" w:hAnsi="Arial" w:cs="Arial"/>
        </w:rPr>
        <w:t xml:space="preserve"> “Qualidade” vem </w:t>
      </w:r>
      <w:r w:rsidR="00074B44" w:rsidRPr="009A1873">
        <w:rPr>
          <w:rFonts w:ascii="Arial" w:hAnsi="Arial" w:cs="Arial"/>
        </w:rPr>
        <w:t>pontuada como princípio</w:t>
      </w:r>
      <w:r w:rsidR="00594700" w:rsidRPr="009A1873">
        <w:rPr>
          <w:rFonts w:ascii="Arial" w:hAnsi="Arial" w:cs="Arial"/>
        </w:rPr>
        <w:t xml:space="preserve"> inicialmente, que será reafirmada em outros artigos como integrando rol dos direitos a serem exigidos</w:t>
      </w:r>
      <w:r w:rsidR="00074B44" w:rsidRPr="009A1873">
        <w:rPr>
          <w:rFonts w:ascii="Arial" w:hAnsi="Arial" w:cs="Arial"/>
        </w:rPr>
        <w:t>.</w:t>
      </w:r>
      <w:r w:rsidR="00A60315" w:rsidRPr="009A1873">
        <w:rPr>
          <w:rFonts w:ascii="Arial" w:hAnsi="Arial" w:cs="Arial"/>
        </w:rPr>
        <w:t xml:space="preserve">  A análise de alguns estudiosos relacionam o princípio da Qualidade ao da Igualdade, por entenderem que o ensino de qualidade é aquele que assegura igualdade de</w:t>
      </w:r>
      <w:proofErr w:type="gramStart"/>
      <w:r w:rsidR="00A60315" w:rsidRPr="009A1873">
        <w:rPr>
          <w:rFonts w:ascii="Arial" w:hAnsi="Arial" w:cs="Arial"/>
        </w:rPr>
        <w:t xml:space="preserve"> </w:t>
      </w:r>
      <w:r w:rsidR="00967D3D">
        <w:rPr>
          <w:rFonts w:ascii="Arial" w:hAnsi="Arial" w:cs="Arial"/>
        </w:rPr>
        <w:t xml:space="preserve"> </w:t>
      </w:r>
      <w:proofErr w:type="gramEnd"/>
      <w:r w:rsidR="00A60315" w:rsidRPr="009A1873">
        <w:rPr>
          <w:rFonts w:ascii="Arial" w:hAnsi="Arial" w:cs="Arial"/>
        </w:rPr>
        <w:t>condições e acesso, bem como o mesmo nível de ensino</w:t>
      </w:r>
      <w:r w:rsidR="00967D3D">
        <w:rPr>
          <w:rFonts w:ascii="Arial" w:hAnsi="Arial" w:cs="Arial"/>
        </w:rPr>
        <w:t>. O que não é percebido</w:t>
      </w:r>
      <w:r w:rsidR="00A60315" w:rsidRPr="009A1873">
        <w:rPr>
          <w:rFonts w:ascii="Arial" w:hAnsi="Arial" w:cs="Arial"/>
        </w:rPr>
        <w:t xml:space="preserve"> na realidade haja vista a discrepância entre a q</w:t>
      </w:r>
      <w:r w:rsidR="00967D3D">
        <w:rPr>
          <w:rFonts w:ascii="Arial" w:hAnsi="Arial" w:cs="Arial"/>
        </w:rPr>
        <w:t xml:space="preserve">ualidade do ensino ministrado entre as escolas particulares e </w:t>
      </w:r>
      <w:r w:rsidR="00A60315" w:rsidRPr="009A1873">
        <w:rPr>
          <w:rFonts w:ascii="Arial" w:hAnsi="Arial" w:cs="Arial"/>
        </w:rPr>
        <w:t xml:space="preserve">as públicas. Sobre Qualidade enquanto princípio que se equivale a Igualdade, </w:t>
      </w:r>
      <w:proofErr w:type="spellStart"/>
      <w:r w:rsidR="00967D3D">
        <w:rPr>
          <w:rFonts w:ascii="Arial" w:hAnsi="Arial" w:cs="Arial"/>
        </w:rPr>
        <w:t>Stefano</w:t>
      </w:r>
      <w:proofErr w:type="spellEnd"/>
      <w:r w:rsidR="00967D3D">
        <w:rPr>
          <w:rFonts w:ascii="Arial" w:hAnsi="Arial" w:cs="Arial"/>
        </w:rPr>
        <w:t xml:space="preserve"> </w:t>
      </w:r>
      <w:r w:rsidR="00A60315" w:rsidRPr="009A1873">
        <w:rPr>
          <w:rFonts w:ascii="Arial" w:hAnsi="Arial" w:cs="Arial"/>
        </w:rPr>
        <w:t>afirma</w:t>
      </w:r>
      <w:r w:rsidRPr="009A1873">
        <w:rPr>
          <w:rFonts w:ascii="Arial" w:hAnsi="Arial" w:cs="Arial"/>
        </w:rPr>
        <w:t>,</w:t>
      </w:r>
    </w:p>
    <w:p w:rsidR="00A60315" w:rsidRPr="00985F70" w:rsidRDefault="00A60315" w:rsidP="008F5A2F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985F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Esse princípio é dos mais importantes, pois assegura o direito a igualdade. Não podemos ter ensino diferenciado para pessoas que possuem a mesma capacitação, é dever das escolas </w:t>
      </w:r>
      <w:proofErr w:type="gramStart"/>
      <w:r w:rsidRPr="00985F70">
        <w:rPr>
          <w:rFonts w:ascii="Arial" w:hAnsi="Arial" w:cs="Arial"/>
          <w:color w:val="000000"/>
          <w:sz w:val="20"/>
          <w:szCs w:val="20"/>
          <w:shd w:val="clear" w:color="auto" w:fill="FFFFFF"/>
        </w:rPr>
        <w:t>ministrarem</w:t>
      </w:r>
      <w:proofErr w:type="gramEnd"/>
      <w:r w:rsidRPr="00985F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ensino com seriedade, sempre com vistas ao desenvolvimento do conhecimento e do pensar. Não é admissível que pessoas na mesma situação tenham ensinos diversos em que se finge que aprende e finge que se ensina, é necessário que haja o </w:t>
      </w:r>
      <w:r w:rsidRPr="00985F7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máximo de seriedade no conteúdo ministrado e que ele seja suficiente para capacitar o aluno em sua vida social e profissional. (STEFANO, 2014, p. 348)</w:t>
      </w:r>
    </w:p>
    <w:p w:rsidR="008F5A2F" w:rsidRPr="009A1873" w:rsidRDefault="008E5702" w:rsidP="008F5A2F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2" type="#_x0000_t202" style="position:absolute;left:0;text-align:left;margin-left:418.25pt;margin-top:-86.55pt;width:31.25pt;height:19.65pt;z-index:251682816" stroked="f">
            <v:textbox>
              <w:txbxContent>
                <w:p w:rsidR="00572987" w:rsidRDefault="00572987">
                  <w:r>
                    <w:t>16</w:t>
                  </w:r>
                </w:p>
              </w:txbxContent>
            </v:textbox>
          </v:shape>
        </w:pict>
      </w:r>
      <w:r w:rsidR="00A841F0" w:rsidRPr="009A1873">
        <w:rPr>
          <w:rFonts w:ascii="Arial" w:hAnsi="Arial" w:cs="Arial"/>
        </w:rPr>
        <w:t xml:space="preserve"> </w:t>
      </w:r>
    </w:p>
    <w:p w:rsidR="008F5A2F" w:rsidRPr="009A1873" w:rsidRDefault="008F5A2F" w:rsidP="008F5A2F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</w:rPr>
        <w:tab/>
      </w:r>
      <w:r w:rsidR="00A60315" w:rsidRPr="009A1873">
        <w:rPr>
          <w:rFonts w:ascii="Arial" w:hAnsi="Arial" w:cs="Arial"/>
        </w:rPr>
        <w:t>O Direito à Educação de qualidade</w:t>
      </w:r>
      <w:r w:rsidRPr="009A1873">
        <w:rPr>
          <w:rFonts w:ascii="Arial" w:hAnsi="Arial" w:cs="Arial"/>
        </w:rPr>
        <w:t>, portanto</w:t>
      </w:r>
      <w:r w:rsidR="00A60315" w:rsidRPr="009A1873">
        <w:rPr>
          <w:rFonts w:ascii="Arial" w:hAnsi="Arial" w:cs="Arial"/>
        </w:rPr>
        <w:t>, enco</w:t>
      </w:r>
      <w:r w:rsidR="00967D3D">
        <w:rPr>
          <w:rFonts w:ascii="Arial" w:hAnsi="Arial" w:cs="Arial"/>
        </w:rPr>
        <w:t>ntra desafio na efetivação</w:t>
      </w:r>
      <w:proofErr w:type="gramStart"/>
      <w:r w:rsidR="00967D3D">
        <w:rPr>
          <w:rFonts w:ascii="Arial" w:hAnsi="Arial" w:cs="Arial"/>
        </w:rPr>
        <w:t xml:space="preserve">  </w:t>
      </w:r>
      <w:proofErr w:type="gramEnd"/>
      <w:r w:rsidR="00967D3D">
        <w:rPr>
          <w:rFonts w:ascii="Arial" w:hAnsi="Arial" w:cs="Arial"/>
        </w:rPr>
        <w:t>q</w:t>
      </w:r>
      <w:r w:rsidR="00985F70">
        <w:rPr>
          <w:rFonts w:ascii="Arial" w:hAnsi="Arial" w:cs="Arial"/>
        </w:rPr>
        <w:t>ue</w:t>
      </w:r>
      <w:r w:rsidR="00967D3D">
        <w:rPr>
          <w:rFonts w:ascii="Arial" w:hAnsi="Arial" w:cs="Arial"/>
        </w:rPr>
        <w:t xml:space="preserve"> devido o caráter subjetivo</w:t>
      </w:r>
      <w:r w:rsidRPr="009A1873">
        <w:rPr>
          <w:rFonts w:ascii="Arial" w:hAnsi="Arial" w:cs="Arial"/>
        </w:rPr>
        <w:t xml:space="preserve">, mas uma das tarefas do Direito educacional é </w:t>
      </w:r>
      <w:r w:rsidRPr="009A1873">
        <w:rPr>
          <w:rStyle w:val="nfase"/>
          <w:rFonts w:ascii="Arial" w:hAnsi="Arial" w:cs="Arial"/>
          <w:i w:val="0"/>
        </w:rPr>
        <w:t>facilitar a compreensão, interpretação e aplicação da legislação educacional e identificar os instrumentos administrativos – administração escolar (extrajudiciais) e instrumentos judiciais</w:t>
      </w:r>
      <w:r w:rsidR="003422A3">
        <w:rPr>
          <w:rStyle w:val="nfase"/>
          <w:rFonts w:ascii="Arial" w:hAnsi="Arial" w:cs="Arial"/>
          <w:i w:val="0"/>
        </w:rPr>
        <w:t xml:space="preserve"> e </w:t>
      </w:r>
      <w:proofErr w:type="spellStart"/>
      <w:r w:rsidR="003422A3">
        <w:rPr>
          <w:rStyle w:val="nfase"/>
          <w:rFonts w:ascii="Arial" w:hAnsi="Arial" w:cs="Arial"/>
          <w:i w:val="0"/>
        </w:rPr>
        <w:t>juspedagógicos</w:t>
      </w:r>
      <w:proofErr w:type="spellEnd"/>
      <w:r w:rsidRPr="009A1873">
        <w:rPr>
          <w:rStyle w:val="nfase"/>
          <w:rFonts w:ascii="Arial" w:hAnsi="Arial" w:cs="Arial"/>
          <w:i w:val="0"/>
        </w:rPr>
        <w:t xml:space="preserve"> para solução dos conflitos nas relações educacionais.</w:t>
      </w:r>
    </w:p>
    <w:p w:rsidR="008F5A2F" w:rsidRPr="009A1873" w:rsidRDefault="008F5A2F" w:rsidP="008F5A2F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D09EF" w:rsidRPr="009A1873" w:rsidRDefault="00074B44" w:rsidP="00074B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873">
        <w:rPr>
          <w:rFonts w:ascii="Arial" w:hAnsi="Arial" w:cs="Arial"/>
          <w:b/>
          <w:sz w:val="24"/>
          <w:szCs w:val="24"/>
        </w:rPr>
        <w:t>3.</w:t>
      </w:r>
      <w:r w:rsidR="00A841F0" w:rsidRPr="009A1873">
        <w:rPr>
          <w:rFonts w:ascii="Arial" w:hAnsi="Arial" w:cs="Arial"/>
          <w:b/>
          <w:sz w:val="24"/>
          <w:szCs w:val="24"/>
        </w:rPr>
        <w:t xml:space="preserve"> </w:t>
      </w:r>
      <w:r w:rsidR="00AD09EF" w:rsidRPr="009A1873">
        <w:rPr>
          <w:rFonts w:ascii="Arial" w:hAnsi="Arial" w:cs="Arial"/>
          <w:b/>
          <w:sz w:val="24"/>
          <w:szCs w:val="24"/>
        </w:rPr>
        <w:t>O QUE É EDUCAÇÃO DE QUALIDADE?</w:t>
      </w:r>
    </w:p>
    <w:p w:rsidR="00AD09EF" w:rsidRPr="009A1873" w:rsidRDefault="00AD09EF" w:rsidP="00AD09E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B6A78" w:rsidRPr="009A1873" w:rsidRDefault="00494045" w:rsidP="00016D7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446594" w:rsidRPr="009A1873">
        <w:rPr>
          <w:rFonts w:ascii="Arial" w:hAnsi="Arial" w:cs="Arial"/>
          <w:sz w:val="24"/>
          <w:szCs w:val="24"/>
        </w:rPr>
        <w:t xml:space="preserve">Antes de buscar a resposta para esta proposição: “O que é educação de qualidade?” </w:t>
      </w:r>
      <w:r w:rsidR="00A841F0" w:rsidRPr="009A1873">
        <w:rPr>
          <w:rFonts w:ascii="Arial" w:hAnsi="Arial" w:cs="Arial"/>
          <w:sz w:val="24"/>
          <w:szCs w:val="24"/>
        </w:rPr>
        <w:t xml:space="preserve">cabe aqui, a priori, </w:t>
      </w:r>
      <w:r w:rsidR="00446594" w:rsidRPr="009A1873">
        <w:rPr>
          <w:rFonts w:ascii="Arial" w:hAnsi="Arial" w:cs="Arial"/>
          <w:sz w:val="24"/>
          <w:szCs w:val="24"/>
        </w:rPr>
        <w:t xml:space="preserve">uma breve </w:t>
      </w:r>
      <w:r w:rsidR="00A841F0" w:rsidRPr="009A1873">
        <w:rPr>
          <w:rFonts w:ascii="Arial" w:hAnsi="Arial" w:cs="Arial"/>
          <w:sz w:val="24"/>
          <w:szCs w:val="24"/>
        </w:rPr>
        <w:t xml:space="preserve">análise do termo “qualidade” e como </w:t>
      </w:r>
      <w:r w:rsidR="00446594" w:rsidRPr="009A1873">
        <w:rPr>
          <w:rFonts w:ascii="Arial" w:hAnsi="Arial" w:cs="Arial"/>
          <w:sz w:val="24"/>
          <w:szCs w:val="24"/>
        </w:rPr>
        <w:t xml:space="preserve">esta </w:t>
      </w:r>
      <w:r w:rsidR="00A841F0" w:rsidRPr="009A1873">
        <w:rPr>
          <w:rFonts w:ascii="Arial" w:hAnsi="Arial" w:cs="Arial"/>
          <w:sz w:val="24"/>
          <w:szCs w:val="24"/>
        </w:rPr>
        <w:t>se interrelaciona a</w:t>
      </w:r>
      <w:r w:rsidR="00446594" w:rsidRPr="009A1873">
        <w:rPr>
          <w:rFonts w:ascii="Arial" w:hAnsi="Arial" w:cs="Arial"/>
          <w:sz w:val="24"/>
          <w:szCs w:val="24"/>
        </w:rPr>
        <w:t>o</w:t>
      </w:r>
      <w:r w:rsidR="00A841F0" w:rsidRPr="009A1873">
        <w:rPr>
          <w:rFonts w:ascii="Arial" w:hAnsi="Arial" w:cs="Arial"/>
          <w:sz w:val="24"/>
          <w:szCs w:val="24"/>
        </w:rPr>
        <w:t xml:space="preserve"> </w:t>
      </w:r>
      <w:r w:rsidR="00446594" w:rsidRPr="009A1873">
        <w:rPr>
          <w:rFonts w:ascii="Arial" w:hAnsi="Arial" w:cs="Arial"/>
          <w:sz w:val="24"/>
          <w:szCs w:val="24"/>
        </w:rPr>
        <w:t xml:space="preserve">conceito de </w:t>
      </w:r>
      <w:r w:rsidR="00A841F0" w:rsidRPr="009A1873">
        <w:rPr>
          <w:rFonts w:ascii="Arial" w:hAnsi="Arial" w:cs="Arial"/>
          <w:sz w:val="24"/>
          <w:szCs w:val="24"/>
        </w:rPr>
        <w:t>educação.</w:t>
      </w:r>
      <w:r w:rsidR="00D560E4" w:rsidRPr="009A1873">
        <w:rPr>
          <w:rFonts w:ascii="Arial" w:hAnsi="Arial" w:cs="Arial"/>
          <w:sz w:val="24"/>
          <w:szCs w:val="24"/>
        </w:rPr>
        <w:t xml:space="preserve"> </w:t>
      </w:r>
      <w:r w:rsidR="005B6A78" w:rsidRPr="009A1873">
        <w:rPr>
          <w:rFonts w:ascii="Arial" w:hAnsi="Arial" w:cs="Arial"/>
          <w:sz w:val="24"/>
          <w:szCs w:val="24"/>
          <w:shd w:val="clear" w:color="auto" w:fill="FFFFFF"/>
        </w:rPr>
        <w:t>Cotidianamente trazemos a expressão Qualidade para expressar um juízo de valor positivo a um determina</w:t>
      </w:r>
      <w:r w:rsidR="00664C79" w:rsidRPr="009A1873">
        <w:rPr>
          <w:rFonts w:ascii="Arial" w:hAnsi="Arial" w:cs="Arial"/>
          <w:sz w:val="24"/>
          <w:szCs w:val="24"/>
          <w:shd w:val="clear" w:color="auto" w:fill="FFFFFF"/>
        </w:rPr>
        <w:t>do objeto, serviço, etc. ou como</w:t>
      </w:r>
      <w:r w:rsidR="005B6A78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uma referência com níveis que podem variar do mínimo ao máximo. Assim, geralmente ouvi-se </w:t>
      </w:r>
      <w:r w:rsidR="005B6A78" w:rsidRPr="009A1873">
        <w:rPr>
          <w:rFonts w:ascii="Arial" w:hAnsi="Arial" w:cs="Arial"/>
          <w:i/>
          <w:sz w:val="24"/>
          <w:szCs w:val="24"/>
          <w:shd w:val="clear" w:color="auto" w:fill="FFFFFF"/>
        </w:rPr>
        <w:t>“padrões mínimos de qualidade”</w:t>
      </w:r>
      <w:r w:rsidR="005B6A78" w:rsidRPr="009A18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F5A2F" w:rsidRPr="009A1873" w:rsidRDefault="00494045" w:rsidP="008F5A2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D09EF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A palavra Qualidade </w:t>
      </w:r>
      <w:r w:rsidR="00AD09EF" w:rsidRPr="009A1873">
        <w:rPr>
          <w:rFonts w:ascii="Arial" w:hAnsi="Arial" w:cs="Arial"/>
          <w:sz w:val="24"/>
          <w:szCs w:val="24"/>
        </w:rPr>
        <w:t xml:space="preserve">tem origem no latim </w:t>
      </w:r>
      <w:proofErr w:type="spellStart"/>
      <w:r w:rsidR="00AD09EF" w:rsidRPr="009A1873">
        <w:rPr>
          <w:rFonts w:ascii="Arial" w:hAnsi="Arial" w:cs="Arial"/>
          <w:i/>
          <w:sz w:val="24"/>
          <w:szCs w:val="24"/>
        </w:rPr>
        <w:t>qualitas</w:t>
      </w:r>
      <w:proofErr w:type="spellEnd"/>
      <w:r w:rsidR="00A841F0" w:rsidRPr="009A1873">
        <w:rPr>
          <w:rFonts w:ascii="Arial" w:hAnsi="Arial" w:cs="Arial"/>
          <w:sz w:val="24"/>
          <w:szCs w:val="24"/>
        </w:rPr>
        <w:t>, e</w:t>
      </w:r>
      <w:r w:rsidR="00AD09EF" w:rsidRPr="009A1873">
        <w:rPr>
          <w:rFonts w:ascii="Arial" w:hAnsi="Arial" w:cs="Arial"/>
          <w:sz w:val="24"/>
          <w:szCs w:val="24"/>
        </w:rPr>
        <w:t xml:space="preserve"> significa “propriedade, atributo ou condição das coisas ou pessoas capaz de distingui-las das outras e de lhes determi</w:t>
      </w:r>
      <w:r w:rsidR="004F4DA8">
        <w:rPr>
          <w:rFonts w:ascii="Arial" w:hAnsi="Arial" w:cs="Arial"/>
          <w:sz w:val="24"/>
          <w:szCs w:val="24"/>
        </w:rPr>
        <w:t>nar a natureza.” (FERREIRA, 2001</w:t>
      </w:r>
      <w:r w:rsidR="00AD09EF" w:rsidRPr="009A1873">
        <w:rPr>
          <w:rFonts w:ascii="Arial" w:hAnsi="Arial" w:cs="Arial"/>
          <w:sz w:val="24"/>
          <w:szCs w:val="24"/>
        </w:rPr>
        <w:t xml:space="preserve">). </w:t>
      </w:r>
    </w:p>
    <w:p w:rsidR="005B6A78" w:rsidRPr="009A1873" w:rsidRDefault="008F5A2F" w:rsidP="008F5A2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594700" w:rsidRPr="009A1873">
        <w:rPr>
          <w:rFonts w:ascii="Arial" w:hAnsi="Arial" w:cs="Arial"/>
          <w:sz w:val="24"/>
          <w:szCs w:val="24"/>
        </w:rPr>
        <w:t>Para Rios</w:t>
      </w:r>
      <w:r w:rsidR="005B6A78" w:rsidRPr="009A1873">
        <w:rPr>
          <w:rFonts w:ascii="Arial" w:hAnsi="Arial" w:cs="Arial"/>
          <w:sz w:val="24"/>
          <w:szCs w:val="24"/>
        </w:rPr>
        <w:t xml:space="preserve">, </w:t>
      </w:r>
    </w:p>
    <w:p w:rsidR="00AD09EF" w:rsidRPr="009A1873" w:rsidRDefault="00AD09EF" w:rsidP="006F7D9D">
      <w:pPr>
        <w:tabs>
          <w:tab w:val="left" w:pos="1418"/>
          <w:tab w:val="left" w:pos="2410"/>
        </w:tabs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0"/>
          <w:szCs w:val="24"/>
        </w:rPr>
        <w:t>O conceito de qualidade é multidimensional, o que torna complexo definir seu significado. Incorpora uma dimensão ética e estética e, principalmente uma dimensão axiológica. O termo qualidade carrega, em sua compreensão uma idéia de algo bom, contrapondo-se a noção</w:t>
      </w:r>
      <w:r w:rsidR="005B6A78" w:rsidRPr="009A1873">
        <w:rPr>
          <w:rFonts w:ascii="Arial" w:hAnsi="Arial" w:cs="Arial"/>
          <w:sz w:val="20"/>
          <w:szCs w:val="24"/>
        </w:rPr>
        <w:t xml:space="preserve"> de defeitos, incompletude. </w:t>
      </w:r>
      <w:r w:rsidRPr="009A1873">
        <w:rPr>
          <w:rFonts w:ascii="Arial" w:hAnsi="Arial" w:cs="Arial"/>
          <w:sz w:val="20"/>
          <w:szCs w:val="24"/>
        </w:rPr>
        <w:t xml:space="preserve">Entretanto, pela definição etimológica essa condição não tem sustentação. </w:t>
      </w:r>
      <w:r w:rsidR="004F4DA8">
        <w:rPr>
          <w:rFonts w:ascii="Arial" w:hAnsi="Arial" w:cs="Arial"/>
          <w:sz w:val="20"/>
          <w:szCs w:val="24"/>
        </w:rPr>
        <w:t>(2002, p. 29)</w:t>
      </w:r>
    </w:p>
    <w:p w:rsidR="00A841F0" w:rsidRPr="009A1873" w:rsidRDefault="00A841F0" w:rsidP="00A841F0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41F0" w:rsidRPr="009A1873" w:rsidRDefault="00494045" w:rsidP="00016D7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AD09EF" w:rsidRPr="009A1873">
        <w:rPr>
          <w:rFonts w:ascii="Arial" w:hAnsi="Arial" w:cs="Arial"/>
          <w:sz w:val="24"/>
          <w:szCs w:val="24"/>
        </w:rPr>
        <w:t>Qualidade não é uma adjetivação que remete a um construto universal, mas são propriedades que se encontram nos seres, ações ou nos objetos, explicitando um valor, assim como quando dizemos que algo é belo ou adequado. A concepção de qualidade</w:t>
      </w:r>
      <w:r w:rsidR="003422A3">
        <w:rPr>
          <w:rFonts w:ascii="Arial" w:hAnsi="Arial" w:cs="Arial"/>
          <w:sz w:val="24"/>
          <w:szCs w:val="24"/>
        </w:rPr>
        <w:t xml:space="preserve"> inserida na educação é a mesma concepção</w:t>
      </w:r>
      <w:r w:rsidR="00AD09EF" w:rsidRPr="009A1873">
        <w:rPr>
          <w:rFonts w:ascii="Arial" w:hAnsi="Arial" w:cs="Arial"/>
          <w:sz w:val="24"/>
          <w:szCs w:val="24"/>
        </w:rPr>
        <w:t xml:space="preserve"> com foco na produtividade</w:t>
      </w:r>
      <w:r w:rsidR="003422A3">
        <w:rPr>
          <w:rFonts w:ascii="Arial" w:hAnsi="Arial" w:cs="Arial"/>
          <w:sz w:val="24"/>
          <w:szCs w:val="24"/>
        </w:rPr>
        <w:t>, que</w:t>
      </w:r>
      <w:r w:rsidR="00AD09EF" w:rsidRPr="009A1873">
        <w:rPr>
          <w:rFonts w:ascii="Arial" w:hAnsi="Arial" w:cs="Arial"/>
          <w:sz w:val="24"/>
          <w:szCs w:val="24"/>
        </w:rPr>
        <w:t xml:space="preserve"> tem origem nos estudos de Frederick Taylor na década de 20, e a sistematização dos processos de produção em massa de Henry Ford. Na década de 50, Watson formula o conceito de “falha”. Nos anos 60, se expressa </w:t>
      </w:r>
      <w:proofErr w:type="gramStart"/>
      <w:r w:rsidR="00AD09EF" w:rsidRPr="009A1873">
        <w:rPr>
          <w:rFonts w:ascii="Arial" w:hAnsi="Arial" w:cs="Arial"/>
          <w:sz w:val="24"/>
          <w:szCs w:val="24"/>
        </w:rPr>
        <w:t>a</w:t>
      </w:r>
      <w:proofErr w:type="gramEnd"/>
      <w:r w:rsidR="00AD09EF" w:rsidRPr="009A1873">
        <w:rPr>
          <w:rFonts w:ascii="Arial" w:hAnsi="Arial" w:cs="Arial"/>
          <w:sz w:val="24"/>
          <w:szCs w:val="24"/>
        </w:rPr>
        <w:t xml:space="preserve"> formulação de “zero defeito” por Philip Crosby e na década de 70, a sistematização da Trilogia da </w:t>
      </w:r>
      <w:r w:rsidR="00AD09EF" w:rsidRPr="009A1873">
        <w:rPr>
          <w:rFonts w:ascii="Arial" w:hAnsi="Arial" w:cs="Arial"/>
          <w:sz w:val="24"/>
          <w:szCs w:val="24"/>
        </w:rPr>
        <w:lastRenderedPageBreak/>
        <w:t xml:space="preserve">Qualidade: planejamento, custo e controle, proposta por Joseph </w:t>
      </w:r>
      <w:proofErr w:type="spellStart"/>
      <w:r w:rsidR="00AD09EF" w:rsidRPr="009A1873">
        <w:rPr>
          <w:rFonts w:ascii="Arial" w:hAnsi="Arial" w:cs="Arial"/>
          <w:sz w:val="24"/>
          <w:szCs w:val="24"/>
        </w:rPr>
        <w:t>Juran</w:t>
      </w:r>
      <w:proofErr w:type="spellEnd"/>
      <w:r w:rsidR="003422A3">
        <w:rPr>
          <w:rFonts w:ascii="Arial" w:hAnsi="Arial" w:cs="Arial"/>
          <w:sz w:val="24"/>
          <w:szCs w:val="24"/>
        </w:rPr>
        <w:t>.</w:t>
      </w:r>
      <w:r w:rsidR="00AD09EF" w:rsidRPr="009A187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D09EF" w:rsidRPr="009A1873">
        <w:rPr>
          <w:rFonts w:ascii="Arial" w:hAnsi="Arial" w:cs="Arial"/>
          <w:sz w:val="24"/>
          <w:szCs w:val="24"/>
        </w:rPr>
        <w:t>Bolzan</w:t>
      </w:r>
      <w:proofErr w:type="spellEnd"/>
      <w:r w:rsidR="00AD09EF" w:rsidRPr="009A1873">
        <w:rPr>
          <w:rFonts w:ascii="Arial" w:hAnsi="Arial" w:cs="Arial"/>
          <w:sz w:val="24"/>
          <w:szCs w:val="24"/>
        </w:rPr>
        <w:t xml:space="preserve">, 2006). </w:t>
      </w:r>
    </w:p>
    <w:p w:rsidR="005B6A78" w:rsidRPr="009A1873" w:rsidRDefault="008E5702" w:rsidP="00016D7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1" type="#_x0000_t202" style="position:absolute;left:0;text-align:left;margin-left:423.25pt;margin-top:-77.7pt;width:25.85pt;height:20.75pt;z-index:251672576" filled="f" fillcolor="white [3212]" stroked="f">
            <v:textbox>
              <w:txbxContent>
                <w:p w:rsidR="000F4C32" w:rsidRDefault="00572987" w:rsidP="000F4C32">
                  <w:r>
                    <w:t>17</w:t>
                  </w:r>
                </w:p>
              </w:txbxContent>
            </v:textbox>
          </v:shape>
        </w:pict>
      </w:r>
      <w:r w:rsidR="00494045" w:rsidRPr="009A1873">
        <w:rPr>
          <w:rFonts w:ascii="Arial" w:hAnsi="Arial" w:cs="Arial"/>
          <w:sz w:val="24"/>
          <w:szCs w:val="24"/>
        </w:rPr>
        <w:tab/>
      </w:r>
      <w:r w:rsidR="005B6A78" w:rsidRPr="009A1873">
        <w:rPr>
          <w:rFonts w:ascii="Arial" w:hAnsi="Arial" w:cs="Arial"/>
          <w:sz w:val="24"/>
          <w:szCs w:val="24"/>
        </w:rPr>
        <w:t xml:space="preserve">Observa-se com </w:t>
      </w:r>
      <w:proofErr w:type="spellStart"/>
      <w:r w:rsidR="005B6A78" w:rsidRPr="009A1873">
        <w:rPr>
          <w:rFonts w:ascii="Arial" w:hAnsi="Arial" w:cs="Arial"/>
          <w:sz w:val="24"/>
          <w:szCs w:val="24"/>
        </w:rPr>
        <w:t>T</w:t>
      </w:r>
      <w:r w:rsidR="003422A3">
        <w:rPr>
          <w:rFonts w:ascii="Arial" w:hAnsi="Arial" w:cs="Arial"/>
          <w:sz w:val="24"/>
          <w:szCs w:val="24"/>
        </w:rPr>
        <w:t>ylor</w:t>
      </w:r>
      <w:proofErr w:type="spellEnd"/>
      <w:r w:rsidR="003422A3">
        <w:rPr>
          <w:rFonts w:ascii="Arial" w:hAnsi="Arial" w:cs="Arial"/>
          <w:sz w:val="24"/>
          <w:szCs w:val="24"/>
        </w:rPr>
        <w:t xml:space="preserve">, Ford e </w:t>
      </w:r>
      <w:proofErr w:type="spellStart"/>
      <w:r w:rsidR="003422A3">
        <w:rPr>
          <w:rFonts w:ascii="Arial" w:hAnsi="Arial" w:cs="Arial"/>
          <w:sz w:val="24"/>
          <w:szCs w:val="24"/>
        </w:rPr>
        <w:t>Juran</w:t>
      </w:r>
      <w:proofErr w:type="spellEnd"/>
      <w:r w:rsidR="005B6A78" w:rsidRPr="009A1873">
        <w:rPr>
          <w:rFonts w:ascii="Arial" w:hAnsi="Arial" w:cs="Arial"/>
          <w:sz w:val="24"/>
          <w:szCs w:val="24"/>
        </w:rPr>
        <w:t xml:space="preserve"> uma associação da palavra qualidade no universo da produção fabril, que dec</w:t>
      </w:r>
      <w:r w:rsidR="00695D2E" w:rsidRPr="009A1873">
        <w:rPr>
          <w:rFonts w:ascii="Arial" w:hAnsi="Arial" w:cs="Arial"/>
          <w:sz w:val="24"/>
          <w:szCs w:val="24"/>
        </w:rPr>
        <w:t xml:space="preserve">orrem de um processo que </w:t>
      </w:r>
      <w:r w:rsidR="00664C79" w:rsidRPr="009A1873">
        <w:rPr>
          <w:rFonts w:ascii="Arial" w:hAnsi="Arial" w:cs="Arial"/>
          <w:sz w:val="24"/>
          <w:szCs w:val="24"/>
        </w:rPr>
        <w:t>envolve</w:t>
      </w:r>
      <w:r w:rsidR="005B6A78" w:rsidRPr="009A1873">
        <w:rPr>
          <w:rFonts w:ascii="Arial" w:hAnsi="Arial" w:cs="Arial"/>
          <w:sz w:val="24"/>
          <w:szCs w:val="24"/>
        </w:rPr>
        <w:t xml:space="preserve"> a produtividade e seus processos: planejamento, custo e controle. </w:t>
      </w:r>
    </w:p>
    <w:p w:rsidR="005B6A78" w:rsidRDefault="00494045" w:rsidP="00016D7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695D2E" w:rsidRPr="009A1873">
        <w:rPr>
          <w:rFonts w:ascii="Arial" w:hAnsi="Arial" w:cs="Arial"/>
          <w:sz w:val="24"/>
          <w:szCs w:val="24"/>
        </w:rPr>
        <w:t xml:space="preserve">No entanto, ao contrário </w:t>
      </w:r>
      <w:proofErr w:type="spellStart"/>
      <w:r w:rsidR="00AD09EF" w:rsidRPr="009A1873">
        <w:rPr>
          <w:rFonts w:ascii="Arial" w:hAnsi="Arial" w:cs="Arial"/>
          <w:sz w:val="24"/>
          <w:szCs w:val="24"/>
        </w:rPr>
        <w:t>Cortella</w:t>
      </w:r>
      <w:proofErr w:type="spellEnd"/>
      <w:r w:rsidR="00AD09EF" w:rsidRPr="009A1873">
        <w:rPr>
          <w:rFonts w:ascii="Arial" w:hAnsi="Arial" w:cs="Arial"/>
          <w:sz w:val="24"/>
          <w:szCs w:val="24"/>
        </w:rPr>
        <w:t xml:space="preserve"> (1998)</w:t>
      </w:r>
      <w:r w:rsidR="005B6A78" w:rsidRPr="009A1873">
        <w:rPr>
          <w:rFonts w:ascii="Arial" w:hAnsi="Arial" w:cs="Arial"/>
          <w:sz w:val="24"/>
          <w:szCs w:val="24"/>
        </w:rPr>
        <w:t xml:space="preserve"> </w:t>
      </w:r>
      <w:r w:rsidR="00AD09EF" w:rsidRPr="009A1873">
        <w:rPr>
          <w:rFonts w:ascii="Arial" w:hAnsi="Arial" w:cs="Arial"/>
          <w:sz w:val="24"/>
          <w:szCs w:val="24"/>
        </w:rPr>
        <w:t xml:space="preserve">propõem uma visão de qualidade que se distancia </w:t>
      </w:r>
      <w:r w:rsidR="00446594" w:rsidRPr="009A1873">
        <w:rPr>
          <w:rFonts w:ascii="Arial" w:hAnsi="Arial" w:cs="Arial"/>
          <w:sz w:val="24"/>
          <w:szCs w:val="24"/>
        </w:rPr>
        <w:t xml:space="preserve">da </w:t>
      </w:r>
      <w:r w:rsidR="00AD09EF" w:rsidRPr="009A1873">
        <w:rPr>
          <w:rFonts w:ascii="Arial" w:hAnsi="Arial" w:cs="Arial"/>
          <w:sz w:val="24"/>
          <w:szCs w:val="24"/>
        </w:rPr>
        <w:t>perspectiva de produtividade, trazendo a expressão “qualidade social” para explicitar um parâmetro comprometido com a condição humana e cidadã. No caso significaria uma sólida base científica, formação crítica de cidadania e solidari</w:t>
      </w:r>
      <w:r w:rsidR="003422A3">
        <w:rPr>
          <w:rFonts w:ascii="Arial" w:hAnsi="Arial" w:cs="Arial"/>
          <w:sz w:val="24"/>
          <w:szCs w:val="24"/>
        </w:rPr>
        <w:t>edade de classe social</w:t>
      </w:r>
      <w:r w:rsidR="00AD09EF" w:rsidRPr="009A1873">
        <w:rPr>
          <w:rFonts w:ascii="Arial" w:hAnsi="Arial" w:cs="Arial"/>
          <w:sz w:val="24"/>
          <w:szCs w:val="24"/>
        </w:rPr>
        <w:t>.</w:t>
      </w:r>
    </w:p>
    <w:p w:rsidR="003422A3" w:rsidRPr="003422A3" w:rsidRDefault="003422A3" w:rsidP="00016D7F">
      <w:pPr>
        <w:tabs>
          <w:tab w:val="left" w:pos="567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Portanto, considerando as discussões sobre o significado do termo em sentido mais amplo, será estabelecido um parâmetro para facilitar a compreensão no contexto proposto, haja vista sua subjetividade.</w:t>
      </w:r>
    </w:p>
    <w:p w:rsidR="00476252" w:rsidRPr="009A1873" w:rsidRDefault="008F5A2F" w:rsidP="0049404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76252" w:rsidRPr="009A1873">
        <w:rPr>
          <w:rFonts w:ascii="Arial" w:hAnsi="Arial" w:cs="Arial"/>
          <w:sz w:val="24"/>
          <w:szCs w:val="24"/>
          <w:shd w:val="clear" w:color="auto" w:fill="FFFFFF"/>
        </w:rPr>
        <w:t>Neste estudo</w:t>
      </w:r>
      <w:r w:rsidR="00B5163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para delinear uma definição do que seja qualidade e qual sua relação com a educação, será</w:t>
      </w:r>
      <w:r w:rsidR="00476252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tomando </w:t>
      </w:r>
      <w:r w:rsidR="00E530D8" w:rsidRPr="009A1873">
        <w:rPr>
          <w:rFonts w:ascii="Arial" w:hAnsi="Arial" w:cs="Arial"/>
          <w:sz w:val="24"/>
          <w:szCs w:val="24"/>
          <w:shd w:val="clear" w:color="auto" w:fill="FFFFFF"/>
        </w:rPr>
        <w:t>por base o art.4º, IX da LDB</w:t>
      </w:r>
      <w:r w:rsidR="00B51639" w:rsidRPr="009A1873">
        <w:rPr>
          <w:rFonts w:ascii="Arial" w:hAnsi="Arial" w:cs="Arial"/>
          <w:sz w:val="24"/>
          <w:szCs w:val="24"/>
          <w:shd w:val="clear" w:color="auto" w:fill="FFFFFF"/>
        </w:rPr>
        <w:t>, o qual trata</w:t>
      </w:r>
      <w:r w:rsidR="00476252" w:rsidRPr="009A1873">
        <w:rPr>
          <w:rFonts w:ascii="Arial" w:hAnsi="Arial" w:cs="Arial"/>
          <w:sz w:val="24"/>
          <w:szCs w:val="24"/>
          <w:shd w:val="clear" w:color="auto" w:fill="FFFFFF"/>
        </w:rPr>
        <w:t>, no título III, do direito a educação e do dever de educar</w:t>
      </w:r>
      <w:r w:rsidR="00D471E0" w:rsidRPr="009A18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76252" w:rsidRPr="009A1873" w:rsidRDefault="00D471E0" w:rsidP="00476252">
      <w:pPr>
        <w:tabs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>Art. 4º-</w:t>
      </w:r>
      <w:r w:rsidR="00476252" w:rsidRPr="009A1873">
        <w:rPr>
          <w:rFonts w:ascii="Arial" w:hAnsi="Arial" w:cs="Arial"/>
          <w:sz w:val="20"/>
          <w:szCs w:val="20"/>
        </w:rPr>
        <w:t xml:space="preserve"> O dever do Estado com educação escolar pública será efetivado mediante a garantia de:</w:t>
      </w:r>
    </w:p>
    <w:p w:rsidR="00476252" w:rsidRPr="009A1873" w:rsidRDefault="00476252" w:rsidP="00695D2E">
      <w:pPr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A1873">
        <w:rPr>
          <w:rFonts w:ascii="Arial" w:hAnsi="Arial" w:cs="Arial"/>
          <w:sz w:val="20"/>
          <w:szCs w:val="20"/>
        </w:rPr>
        <w:t xml:space="preserve">IX – padrões mínimos de qualidade </w:t>
      </w:r>
      <w:proofErr w:type="gramStart"/>
      <w:r w:rsidRPr="009A1873">
        <w:rPr>
          <w:rFonts w:ascii="Arial" w:hAnsi="Arial" w:cs="Arial"/>
          <w:sz w:val="20"/>
          <w:szCs w:val="20"/>
        </w:rPr>
        <w:t>de ensino, definidos como a variedade e      quantidade mínimas, por aluno, de insumos indispensáveis ao desenvolvimento do processo de ensino-aprendizagem</w:t>
      </w:r>
      <w:proofErr w:type="gramEnd"/>
      <w:r w:rsidRPr="009A1873">
        <w:rPr>
          <w:rFonts w:ascii="Arial" w:hAnsi="Arial" w:cs="Arial"/>
          <w:sz w:val="20"/>
          <w:szCs w:val="20"/>
        </w:rPr>
        <w:t xml:space="preserve">; </w:t>
      </w:r>
    </w:p>
    <w:p w:rsidR="008F5A2F" w:rsidRPr="009A1873" w:rsidRDefault="00494045" w:rsidP="008F5A2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51639" w:rsidRPr="009A1873">
        <w:rPr>
          <w:rFonts w:ascii="Arial" w:hAnsi="Arial" w:cs="Arial"/>
          <w:sz w:val="24"/>
          <w:szCs w:val="24"/>
          <w:shd w:val="clear" w:color="auto" w:fill="FFFFFF"/>
        </w:rPr>
        <w:t>Interpretando o sentido literal do caput, vê-se que estabelece o dever do Estado com a educação escolar pública, e deixa explícito o compromisso de que a efetivação da oferta se dará mediante a garantia dos padrões mínimos de qualidade. No inciso em foco, a lei define que pa</w:t>
      </w:r>
      <w:r w:rsidR="00695D2E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drões mínimos de qualidade </w:t>
      </w:r>
      <w:proofErr w:type="gramStart"/>
      <w:r w:rsidR="00695D2E" w:rsidRPr="009A1873">
        <w:rPr>
          <w:rFonts w:ascii="Arial" w:hAnsi="Arial" w:cs="Arial"/>
          <w:sz w:val="24"/>
          <w:szCs w:val="24"/>
          <w:shd w:val="clear" w:color="auto" w:fill="FFFFFF"/>
        </w:rPr>
        <w:t>é</w:t>
      </w:r>
      <w:proofErr w:type="gramEnd"/>
      <w:r w:rsidR="00B5163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oferecer os insumos indispensáveis ao desenvolvimento do processo de ensino-aprendizagem.</w:t>
      </w:r>
    </w:p>
    <w:p w:rsidR="00B51639" w:rsidRPr="009A1873" w:rsidRDefault="00494045" w:rsidP="008F5A2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5163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Resta agora definir quais seriam os </w:t>
      </w:r>
      <w:r w:rsidR="003422A3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B51639" w:rsidRPr="009A1873">
        <w:rPr>
          <w:rFonts w:ascii="Arial" w:hAnsi="Arial" w:cs="Arial"/>
          <w:sz w:val="24"/>
          <w:szCs w:val="24"/>
          <w:shd w:val="clear" w:color="auto" w:fill="FFFFFF"/>
        </w:rPr>
        <w:t>insumos</w:t>
      </w:r>
      <w:r w:rsidR="003422A3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B51639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indispensáveis ao processo de ensino-aprendizagem. </w:t>
      </w:r>
      <w:r w:rsidR="0077791E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Porém antes, cabe trazer um conceito básico de insumo, que </w:t>
      </w:r>
      <w:r w:rsidR="009A1873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de acordo ao Dicionário Aurélio </w:t>
      </w:r>
      <w:proofErr w:type="spellStart"/>
      <w:r w:rsidR="009A1873" w:rsidRPr="009A1873">
        <w:rPr>
          <w:rFonts w:ascii="Arial" w:hAnsi="Arial" w:cs="Arial"/>
          <w:sz w:val="24"/>
          <w:szCs w:val="24"/>
          <w:shd w:val="clear" w:color="auto" w:fill="FFFFFF"/>
        </w:rPr>
        <w:t>on</w:t>
      </w:r>
      <w:proofErr w:type="spellEnd"/>
      <w:r w:rsidR="009A1873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A1873" w:rsidRPr="009A1873">
        <w:rPr>
          <w:rFonts w:ascii="Arial" w:hAnsi="Arial" w:cs="Arial"/>
          <w:sz w:val="24"/>
          <w:szCs w:val="24"/>
          <w:shd w:val="clear" w:color="auto" w:fill="FFFFFF"/>
        </w:rPr>
        <w:t>line</w:t>
      </w:r>
      <w:proofErr w:type="spellEnd"/>
      <w:r w:rsidR="009A1873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B51639" w:rsidRPr="009A1873" w:rsidRDefault="00B51639" w:rsidP="0077791E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/>
        <w:ind w:left="2268"/>
        <w:jc w:val="both"/>
        <w:textAlignment w:val="top"/>
        <w:rPr>
          <w:rFonts w:ascii="Arial" w:hAnsi="Arial" w:cs="Arial"/>
          <w:sz w:val="20"/>
        </w:rPr>
      </w:pPr>
      <w:r w:rsidRPr="009A1873">
        <w:rPr>
          <w:rFonts w:ascii="Arial" w:hAnsi="Arial" w:cs="Arial"/>
          <w:sz w:val="20"/>
        </w:rPr>
        <w:t>Insumo é todo e qualquer elemento diretamente necessário em um processo de produção. Em inglês, os insumos são chamados de </w:t>
      </w:r>
      <w:r w:rsidRPr="009A1873">
        <w:rPr>
          <w:rStyle w:val="nfase"/>
          <w:rFonts w:ascii="Arial" w:hAnsi="Arial" w:cs="Arial"/>
          <w:sz w:val="20"/>
        </w:rPr>
        <w:t>inputs</w:t>
      </w:r>
      <w:r w:rsidRPr="009A1873">
        <w:rPr>
          <w:rFonts w:ascii="Arial" w:hAnsi="Arial" w:cs="Arial"/>
          <w:sz w:val="20"/>
        </w:rPr>
        <w:t>, enquanto o produto final é o </w:t>
      </w:r>
      <w:r w:rsidRPr="009A1873">
        <w:rPr>
          <w:rStyle w:val="nfase"/>
          <w:rFonts w:ascii="Arial" w:hAnsi="Arial" w:cs="Arial"/>
          <w:sz w:val="20"/>
        </w:rPr>
        <w:t>output</w:t>
      </w:r>
      <w:r w:rsidRPr="009A1873">
        <w:rPr>
          <w:rFonts w:ascii="Arial" w:hAnsi="Arial" w:cs="Arial"/>
          <w:sz w:val="20"/>
        </w:rPr>
        <w:t xml:space="preserve">. </w:t>
      </w:r>
      <w:r w:rsidR="0077791E" w:rsidRPr="009A1873">
        <w:rPr>
          <w:rFonts w:ascii="Arial" w:hAnsi="Arial" w:cs="Arial"/>
          <w:sz w:val="20"/>
        </w:rPr>
        <w:t xml:space="preserve">  </w:t>
      </w:r>
      <w:r w:rsidRPr="009A1873">
        <w:rPr>
          <w:rFonts w:ascii="Arial" w:hAnsi="Arial" w:cs="Arial"/>
          <w:sz w:val="20"/>
        </w:rPr>
        <w:t>Ou seja, um insumo é tudo o que “entra” num processo de produção para que “saia” um produto final.</w:t>
      </w:r>
    </w:p>
    <w:p w:rsidR="0077791E" w:rsidRPr="009A1873" w:rsidRDefault="0077791E" w:rsidP="00664C79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</w:rPr>
      </w:pPr>
      <w:r w:rsidRPr="009A1873">
        <w:rPr>
          <w:rFonts w:ascii="Arial" w:hAnsi="Arial" w:cs="Arial"/>
          <w:sz w:val="20"/>
        </w:rPr>
        <w:t xml:space="preserve">                                          </w:t>
      </w:r>
    </w:p>
    <w:p w:rsidR="00664C79" w:rsidRPr="009A1873" w:rsidRDefault="00664C79" w:rsidP="00664C79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</w:rPr>
      </w:pPr>
    </w:p>
    <w:p w:rsidR="0077791E" w:rsidRPr="009A1873" w:rsidRDefault="00494045" w:rsidP="00016D7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3422A3">
        <w:rPr>
          <w:rFonts w:ascii="Arial" w:hAnsi="Arial" w:cs="Arial"/>
          <w:sz w:val="24"/>
          <w:szCs w:val="24"/>
        </w:rPr>
        <w:t>Nota-se</w:t>
      </w:r>
      <w:r w:rsidR="0077791E" w:rsidRPr="009A1873">
        <w:rPr>
          <w:rFonts w:ascii="Arial" w:hAnsi="Arial" w:cs="Arial"/>
          <w:sz w:val="24"/>
          <w:szCs w:val="24"/>
        </w:rPr>
        <w:t xml:space="preserve"> que assim como o vocábulo “Qualidade”</w:t>
      </w:r>
      <w:r w:rsidR="008E6095" w:rsidRPr="009A1873">
        <w:rPr>
          <w:rFonts w:ascii="Arial" w:hAnsi="Arial" w:cs="Arial"/>
          <w:sz w:val="24"/>
          <w:szCs w:val="24"/>
        </w:rPr>
        <w:t xml:space="preserve"> o termo “insumos” empregados na LDB, </w:t>
      </w:r>
      <w:r w:rsidR="00695D2E" w:rsidRPr="009A1873">
        <w:rPr>
          <w:rFonts w:ascii="Arial" w:hAnsi="Arial" w:cs="Arial"/>
          <w:sz w:val="24"/>
          <w:szCs w:val="24"/>
        </w:rPr>
        <w:t>se aproxima</w:t>
      </w:r>
      <w:r w:rsidR="00716B30">
        <w:rPr>
          <w:rFonts w:ascii="Arial" w:hAnsi="Arial" w:cs="Arial"/>
          <w:sz w:val="24"/>
          <w:szCs w:val="24"/>
        </w:rPr>
        <w:t>m</w:t>
      </w:r>
      <w:r w:rsidR="00695D2E" w:rsidRPr="009A1873">
        <w:rPr>
          <w:rFonts w:ascii="Arial" w:hAnsi="Arial" w:cs="Arial"/>
          <w:sz w:val="24"/>
          <w:szCs w:val="24"/>
        </w:rPr>
        <w:t xml:space="preserve"> muito d</w:t>
      </w:r>
      <w:r w:rsidR="008E6095" w:rsidRPr="009A1873">
        <w:rPr>
          <w:rFonts w:ascii="Arial" w:hAnsi="Arial" w:cs="Arial"/>
          <w:sz w:val="24"/>
          <w:szCs w:val="24"/>
        </w:rPr>
        <w:t>a perspectiva de produtividade.</w:t>
      </w:r>
      <w:r w:rsidR="00695D2E" w:rsidRPr="009A1873">
        <w:rPr>
          <w:rFonts w:ascii="Arial" w:hAnsi="Arial" w:cs="Arial"/>
          <w:sz w:val="24"/>
          <w:szCs w:val="24"/>
        </w:rPr>
        <w:t xml:space="preserve"> </w:t>
      </w:r>
      <w:r w:rsidR="00695D2E" w:rsidRPr="009A1873">
        <w:rPr>
          <w:rFonts w:ascii="Arial" w:hAnsi="Arial" w:cs="Arial"/>
          <w:sz w:val="24"/>
          <w:szCs w:val="24"/>
        </w:rPr>
        <w:lastRenderedPageBreak/>
        <w:t>Portanto, no</w:t>
      </w:r>
      <w:r w:rsidR="0077791E" w:rsidRPr="009A1873">
        <w:rPr>
          <w:rFonts w:ascii="Arial" w:hAnsi="Arial" w:cs="Arial"/>
          <w:sz w:val="24"/>
          <w:szCs w:val="24"/>
        </w:rPr>
        <w:t xml:space="preserve">s termos do artigo 4º, </w:t>
      </w:r>
      <w:r w:rsidR="00A8570A" w:rsidRPr="009A1873">
        <w:rPr>
          <w:rFonts w:ascii="Arial" w:hAnsi="Arial" w:cs="Arial"/>
          <w:sz w:val="24"/>
          <w:szCs w:val="24"/>
        </w:rPr>
        <w:t>inciso IX</w:t>
      </w:r>
      <w:r w:rsidR="00695D2E" w:rsidRPr="009A1873">
        <w:rPr>
          <w:rFonts w:ascii="Arial" w:hAnsi="Arial" w:cs="Arial"/>
          <w:sz w:val="24"/>
          <w:szCs w:val="24"/>
        </w:rPr>
        <w:t>, a qualidade</w:t>
      </w:r>
      <w:r w:rsidR="00A8570A" w:rsidRPr="009A1873">
        <w:rPr>
          <w:rFonts w:ascii="Arial" w:hAnsi="Arial" w:cs="Arial"/>
          <w:sz w:val="24"/>
          <w:szCs w:val="24"/>
        </w:rPr>
        <w:t xml:space="preserve"> </w:t>
      </w:r>
      <w:r w:rsidR="00695D2E" w:rsidRPr="009A1873">
        <w:rPr>
          <w:rFonts w:ascii="Arial" w:hAnsi="Arial" w:cs="Arial"/>
          <w:sz w:val="24"/>
          <w:szCs w:val="24"/>
        </w:rPr>
        <w:t xml:space="preserve">estará presente </w:t>
      </w:r>
      <w:r w:rsidR="0077791E" w:rsidRPr="009A1873">
        <w:rPr>
          <w:rFonts w:ascii="Arial" w:hAnsi="Arial" w:cs="Arial"/>
          <w:sz w:val="24"/>
          <w:szCs w:val="24"/>
        </w:rPr>
        <w:t xml:space="preserve">quando para a efetivação da aprendizagem (que seria o produto final ou </w:t>
      </w:r>
      <w:r w:rsidR="0077791E" w:rsidRPr="009A1873">
        <w:rPr>
          <w:rFonts w:ascii="Arial" w:hAnsi="Arial" w:cs="Arial"/>
          <w:i/>
          <w:sz w:val="24"/>
          <w:szCs w:val="24"/>
        </w:rPr>
        <w:t>output</w:t>
      </w:r>
      <w:r w:rsidR="0006200C" w:rsidRPr="009A1873">
        <w:rPr>
          <w:rFonts w:ascii="Arial" w:hAnsi="Arial" w:cs="Arial"/>
          <w:sz w:val="24"/>
          <w:szCs w:val="24"/>
        </w:rPr>
        <w:t xml:space="preserve">), </w:t>
      </w:r>
      <w:r w:rsidR="0077791E" w:rsidRPr="009A1873">
        <w:rPr>
          <w:rFonts w:ascii="Arial" w:hAnsi="Arial" w:cs="Arial"/>
          <w:sz w:val="24"/>
          <w:szCs w:val="24"/>
        </w:rPr>
        <w:t>o conjunto de fatores empregados no processo de ensino, e que tenha envolvimento direto com a sua produção, a saber, recursos humanos e materiais (em sentido amplo</w:t>
      </w:r>
      <w:r w:rsidR="00695D2E" w:rsidRPr="009A1873">
        <w:rPr>
          <w:rFonts w:ascii="Arial" w:hAnsi="Arial" w:cs="Arial"/>
          <w:sz w:val="24"/>
          <w:szCs w:val="24"/>
        </w:rPr>
        <w:t xml:space="preserve">: desde transporte, mobiliário, merenda escolar, </w:t>
      </w:r>
      <w:r w:rsidR="00594700" w:rsidRPr="009A1873">
        <w:rPr>
          <w:rFonts w:ascii="Arial" w:hAnsi="Arial" w:cs="Arial"/>
          <w:sz w:val="24"/>
          <w:szCs w:val="24"/>
        </w:rPr>
        <w:t>material didático e paradidático</w:t>
      </w:r>
      <w:r w:rsidR="00695D2E" w:rsidRPr="009A1873">
        <w:rPr>
          <w:rFonts w:ascii="Arial" w:hAnsi="Arial" w:cs="Arial"/>
          <w:sz w:val="24"/>
          <w:szCs w:val="24"/>
        </w:rPr>
        <w:t xml:space="preserve"> etc.</w:t>
      </w:r>
      <w:r w:rsidR="0077791E" w:rsidRPr="009A1873">
        <w:rPr>
          <w:rFonts w:ascii="Arial" w:hAnsi="Arial" w:cs="Arial"/>
          <w:sz w:val="24"/>
          <w:szCs w:val="24"/>
        </w:rPr>
        <w:t xml:space="preserve">) seriam os insumos ou </w:t>
      </w:r>
      <w:r w:rsidR="0077791E" w:rsidRPr="009A1873">
        <w:rPr>
          <w:rFonts w:ascii="Arial" w:hAnsi="Arial" w:cs="Arial"/>
          <w:i/>
          <w:sz w:val="24"/>
          <w:szCs w:val="24"/>
        </w:rPr>
        <w:t>input</w:t>
      </w:r>
      <w:r w:rsidR="00695D2E" w:rsidRPr="009A1873">
        <w:rPr>
          <w:rFonts w:ascii="Arial" w:hAnsi="Arial" w:cs="Arial"/>
          <w:sz w:val="24"/>
          <w:szCs w:val="24"/>
        </w:rPr>
        <w:t xml:space="preserve"> em variedade e q</w:t>
      </w:r>
      <w:r w:rsidR="0006200C" w:rsidRPr="009A1873">
        <w:rPr>
          <w:rFonts w:ascii="Arial" w:hAnsi="Arial" w:cs="Arial"/>
          <w:sz w:val="24"/>
          <w:szCs w:val="24"/>
        </w:rPr>
        <w:t>uantidade mínima por aluno sendo</w:t>
      </w:r>
      <w:r w:rsidR="00D471E0" w:rsidRPr="009A1873">
        <w:rPr>
          <w:rFonts w:ascii="Arial" w:hAnsi="Arial" w:cs="Arial"/>
          <w:sz w:val="24"/>
          <w:szCs w:val="24"/>
        </w:rPr>
        <w:t xml:space="preserve"> empregado</w:t>
      </w:r>
      <w:r w:rsidR="00695D2E" w:rsidRPr="009A1873">
        <w:rPr>
          <w:rFonts w:ascii="Arial" w:hAnsi="Arial" w:cs="Arial"/>
          <w:sz w:val="24"/>
          <w:szCs w:val="24"/>
        </w:rPr>
        <w:t xml:space="preserve">s. </w:t>
      </w:r>
      <w:r w:rsidR="0077791E" w:rsidRPr="009A1873">
        <w:rPr>
          <w:rFonts w:ascii="Arial" w:hAnsi="Arial" w:cs="Arial"/>
          <w:sz w:val="24"/>
          <w:szCs w:val="24"/>
        </w:rPr>
        <w:t xml:space="preserve"> </w:t>
      </w:r>
    </w:p>
    <w:p w:rsidR="00AD09EF" w:rsidRPr="009A1873" w:rsidRDefault="008E5702" w:rsidP="0049404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w:pict>
          <v:shape id="_x0000_s1042" type="#_x0000_t202" style="position:absolute;left:0;text-align:left;margin-left:425.05pt;margin-top:-190.95pt;width:25.85pt;height:20.75pt;z-index:251673600" filled="f" fillcolor="white [3212]" stroked="f">
            <v:textbox>
              <w:txbxContent>
                <w:p w:rsidR="000F4C32" w:rsidRDefault="00572987" w:rsidP="000F4C32">
                  <w:r>
                    <w:t>18</w:t>
                  </w:r>
                </w:p>
              </w:txbxContent>
            </v:textbox>
          </v:shape>
        </w:pict>
      </w:r>
      <w:r w:rsidR="00494045" w:rsidRPr="009A1873">
        <w:rPr>
          <w:rFonts w:ascii="Arial" w:hAnsi="Arial" w:cs="Arial"/>
        </w:rPr>
        <w:tab/>
      </w:r>
      <w:r w:rsidR="0006200C" w:rsidRPr="009A1873">
        <w:rPr>
          <w:rFonts w:ascii="Arial" w:hAnsi="Arial" w:cs="Arial"/>
        </w:rPr>
        <w:t xml:space="preserve">Considerando que o delineamento para uma conceituação do que venha designar qualidade na educação, ou melhor, educação de qualidade, a ser </w:t>
      </w:r>
      <w:proofErr w:type="gramStart"/>
      <w:r w:rsidR="0006200C" w:rsidRPr="009A1873">
        <w:rPr>
          <w:rFonts w:ascii="Arial" w:hAnsi="Arial" w:cs="Arial"/>
        </w:rPr>
        <w:t>exigida do ente estatal que tem por obr</w:t>
      </w:r>
      <w:r w:rsidR="00716B30">
        <w:rPr>
          <w:rFonts w:ascii="Arial" w:hAnsi="Arial" w:cs="Arial"/>
        </w:rPr>
        <w:t>igação ofertar o ensino público</w:t>
      </w:r>
      <w:proofErr w:type="gramEnd"/>
      <w:r w:rsidR="00716B30">
        <w:rPr>
          <w:rFonts w:ascii="Arial" w:hAnsi="Arial" w:cs="Arial"/>
        </w:rPr>
        <w:t>, o</w:t>
      </w:r>
      <w:r w:rsidR="0006200C" w:rsidRPr="009A1873">
        <w:rPr>
          <w:rFonts w:ascii="Arial" w:hAnsi="Arial" w:cs="Arial"/>
        </w:rPr>
        <w:t xml:space="preserve"> Programa Nacional </w:t>
      </w:r>
      <w:r w:rsidR="00716B30">
        <w:rPr>
          <w:rFonts w:ascii="Arial" w:hAnsi="Arial" w:cs="Arial"/>
        </w:rPr>
        <w:t>da Escola Básica – PNE, aventurou-se numa tentativa de definir</w:t>
      </w:r>
      <w:r w:rsidR="0006200C" w:rsidRPr="009A1873">
        <w:rPr>
          <w:rFonts w:ascii="Arial" w:hAnsi="Arial" w:cs="Arial"/>
        </w:rPr>
        <w:t xml:space="preserve"> objetivamente os indicadores da Qualidade na Educação, que  </w:t>
      </w:r>
      <w:r w:rsidR="00AD09EF" w:rsidRPr="009A1873">
        <w:rPr>
          <w:rFonts w:ascii="Arial" w:hAnsi="Arial" w:cs="Arial"/>
          <w:shd w:val="clear" w:color="auto" w:fill="FFFFFF"/>
        </w:rPr>
        <w:t xml:space="preserve">baseiam-se numa visão ampla de qualidade educativa e, por isso, abrangem sete dimensões: </w:t>
      </w:r>
      <w:r w:rsidR="00716B30">
        <w:rPr>
          <w:rFonts w:ascii="Arial" w:hAnsi="Arial" w:cs="Arial"/>
          <w:shd w:val="clear" w:color="auto" w:fill="FFFFFF"/>
        </w:rPr>
        <w:t xml:space="preserve">a) </w:t>
      </w:r>
      <w:r w:rsidR="00AD09EF" w:rsidRPr="009A1873">
        <w:rPr>
          <w:rFonts w:ascii="Arial" w:hAnsi="Arial" w:cs="Arial"/>
          <w:shd w:val="clear" w:color="auto" w:fill="FFFFFF"/>
        </w:rPr>
        <w:t xml:space="preserve">ambiente educativo; </w:t>
      </w:r>
      <w:r w:rsidR="00716B30">
        <w:rPr>
          <w:rFonts w:ascii="Arial" w:hAnsi="Arial" w:cs="Arial"/>
          <w:shd w:val="clear" w:color="auto" w:fill="FFFFFF"/>
        </w:rPr>
        <w:t xml:space="preserve">b) </w:t>
      </w:r>
      <w:r w:rsidR="00AD09EF" w:rsidRPr="009A1873">
        <w:rPr>
          <w:rFonts w:ascii="Arial" w:hAnsi="Arial" w:cs="Arial"/>
          <w:shd w:val="clear" w:color="auto" w:fill="FFFFFF"/>
        </w:rPr>
        <w:t>prática pedagógica e avaliação;</w:t>
      </w:r>
      <w:r w:rsidR="00716B30">
        <w:rPr>
          <w:rFonts w:ascii="Arial" w:hAnsi="Arial" w:cs="Arial"/>
          <w:shd w:val="clear" w:color="auto" w:fill="FFFFFF"/>
        </w:rPr>
        <w:t xml:space="preserve"> c)</w:t>
      </w:r>
      <w:r w:rsidR="00AD09EF" w:rsidRPr="009A1873">
        <w:rPr>
          <w:rFonts w:ascii="Arial" w:hAnsi="Arial" w:cs="Arial"/>
          <w:shd w:val="clear" w:color="auto" w:fill="FFFFFF"/>
        </w:rPr>
        <w:t xml:space="preserve"> ensino e aprendizagem da leitura e da escrita; </w:t>
      </w:r>
      <w:r w:rsidR="00716B30">
        <w:rPr>
          <w:rFonts w:ascii="Arial" w:hAnsi="Arial" w:cs="Arial"/>
          <w:shd w:val="clear" w:color="auto" w:fill="FFFFFF"/>
        </w:rPr>
        <w:t xml:space="preserve">d) </w:t>
      </w:r>
      <w:r w:rsidR="00AD09EF" w:rsidRPr="009A1873">
        <w:rPr>
          <w:rFonts w:ascii="Arial" w:hAnsi="Arial" w:cs="Arial"/>
          <w:shd w:val="clear" w:color="auto" w:fill="FFFFFF"/>
        </w:rPr>
        <w:t xml:space="preserve">gestão escolar democrática; </w:t>
      </w:r>
      <w:r w:rsidR="00716B30">
        <w:rPr>
          <w:rFonts w:ascii="Arial" w:hAnsi="Arial" w:cs="Arial"/>
          <w:shd w:val="clear" w:color="auto" w:fill="FFFFFF"/>
        </w:rPr>
        <w:t xml:space="preserve">e) </w:t>
      </w:r>
      <w:r w:rsidR="00AD09EF" w:rsidRPr="009A1873">
        <w:rPr>
          <w:rFonts w:ascii="Arial" w:hAnsi="Arial" w:cs="Arial"/>
          <w:shd w:val="clear" w:color="auto" w:fill="FFFFFF"/>
        </w:rPr>
        <w:t xml:space="preserve">formação e condições de trabalho dos profissionais da escola; </w:t>
      </w:r>
      <w:r w:rsidR="00716B30">
        <w:rPr>
          <w:rFonts w:ascii="Arial" w:hAnsi="Arial" w:cs="Arial"/>
          <w:shd w:val="clear" w:color="auto" w:fill="FFFFFF"/>
        </w:rPr>
        <w:t xml:space="preserve">f) </w:t>
      </w:r>
      <w:r w:rsidR="00AD09EF" w:rsidRPr="009A1873">
        <w:rPr>
          <w:rFonts w:ascii="Arial" w:hAnsi="Arial" w:cs="Arial"/>
          <w:shd w:val="clear" w:color="auto" w:fill="FFFFFF"/>
        </w:rPr>
        <w:t xml:space="preserve">ambiente físico escolar; </w:t>
      </w:r>
      <w:r w:rsidR="00716B30">
        <w:rPr>
          <w:rFonts w:ascii="Arial" w:hAnsi="Arial" w:cs="Arial"/>
          <w:shd w:val="clear" w:color="auto" w:fill="FFFFFF"/>
        </w:rPr>
        <w:t xml:space="preserve">g) </w:t>
      </w:r>
      <w:r w:rsidR="00AD09EF" w:rsidRPr="009A1873">
        <w:rPr>
          <w:rFonts w:ascii="Arial" w:hAnsi="Arial" w:cs="Arial"/>
          <w:shd w:val="clear" w:color="auto" w:fill="FFFFFF"/>
        </w:rPr>
        <w:t>acesso e permanência dos alunos na escola. </w:t>
      </w:r>
    </w:p>
    <w:p w:rsidR="00716B30" w:rsidRDefault="00494045" w:rsidP="00016D7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9A1873">
        <w:rPr>
          <w:rFonts w:ascii="Arial" w:hAnsi="Arial" w:cs="Arial"/>
          <w:shd w:val="clear" w:color="auto" w:fill="FFFFFF"/>
        </w:rPr>
        <w:tab/>
        <w:t>Salienta-se</w:t>
      </w:r>
      <w:r w:rsidR="00A8570A" w:rsidRPr="009A1873">
        <w:rPr>
          <w:rFonts w:ascii="Arial" w:hAnsi="Arial" w:cs="Arial"/>
          <w:shd w:val="clear" w:color="auto" w:fill="FFFFFF"/>
        </w:rPr>
        <w:t xml:space="preserve"> </w:t>
      </w:r>
      <w:r w:rsidRPr="009A1873">
        <w:rPr>
          <w:rFonts w:ascii="Arial" w:hAnsi="Arial" w:cs="Arial"/>
          <w:shd w:val="clear" w:color="auto" w:fill="FFFFFF"/>
        </w:rPr>
        <w:t xml:space="preserve">que </w:t>
      </w:r>
      <w:r w:rsidR="004F4DA8">
        <w:rPr>
          <w:rFonts w:ascii="Arial" w:hAnsi="Arial" w:cs="Arial"/>
          <w:shd w:val="clear" w:color="auto" w:fill="FFFFFF"/>
        </w:rPr>
        <w:t>a definição das dimensões não resolve</w:t>
      </w:r>
      <w:r w:rsidR="00716B30">
        <w:rPr>
          <w:rFonts w:ascii="Arial" w:hAnsi="Arial" w:cs="Arial"/>
          <w:shd w:val="clear" w:color="auto" w:fill="FFFFFF"/>
        </w:rPr>
        <w:t xml:space="preserve"> totalmente a situação, pois, cada item irá representar uma infinidad</w:t>
      </w:r>
      <w:r w:rsidR="00EF5F28">
        <w:rPr>
          <w:rFonts w:ascii="Arial" w:hAnsi="Arial" w:cs="Arial"/>
          <w:shd w:val="clear" w:color="auto" w:fill="FFFFFF"/>
        </w:rPr>
        <w:t xml:space="preserve">e de insumos devido </w:t>
      </w:r>
      <w:proofErr w:type="gramStart"/>
      <w:r w:rsidR="00EF5F28">
        <w:rPr>
          <w:rFonts w:ascii="Arial" w:hAnsi="Arial" w:cs="Arial"/>
          <w:shd w:val="clear" w:color="auto" w:fill="FFFFFF"/>
        </w:rPr>
        <w:t>a</w:t>
      </w:r>
      <w:proofErr w:type="gramEnd"/>
      <w:r w:rsidR="00EF5F28">
        <w:rPr>
          <w:rFonts w:ascii="Arial" w:hAnsi="Arial" w:cs="Arial"/>
          <w:shd w:val="clear" w:color="auto" w:fill="FFFFFF"/>
        </w:rPr>
        <w:t xml:space="preserve"> complexi</w:t>
      </w:r>
      <w:r w:rsidR="00716B30">
        <w:rPr>
          <w:rFonts w:ascii="Arial" w:hAnsi="Arial" w:cs="Arial"/>
          <w:shd w:val="clear" w:color="auto" w:fill="FFFFFF"/>
        </w:rPr>
        <w:t xml:space="preserve">dade de cada um. Entretanto, é pertinente o esforço de buscar visualizar como </w:t>
      </w:r>
      <w:r w:rsidR="00A8570A" w:rsidRPr="009A1873">
        <w:rPr>
          <w:rFonts w:ascii="Arial" w:hAnsi="Arial" w:cs="Arial"/>
          <w:shd w:val="clear" w:color="auto" w:fill="FFFFFF"/>
        </w:rPr>
        <w:t xml:space="preserve">cada uma </w:t>
      </w:r>
      <w:r w:rsidR="00716B30">
        <w:rPr>
          <w:rFonts w:ascii="Arial" w:hAnsi="Arial" w:cs="Arial"/>
          <w:shd w:val="clear" w:color="auto" w:fill="FFFFFF"/>
        </w:rPr>
        <w:t xml:space="preserve">das sete dimensões pode apontar a qualidade da educação.  </w:t>
      </w:r>
    </w:p>
    <w:p w:rsidR="00C43155" w:rsidRPr="009A1873" w:rsidRDefault="004F4DA8" w:rsidP="00016D7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716B30">
        <w:rPr>
          <w:rFonts w:ascii="Arial" w:hAnsi="Arial" w:cs="Arial"/>
          <w:shd w:val="clear" w:color="auto" w:fill="FFFFFF"/>
        </w:rPr>
        <w:t>Neste sentido, vale o exercício de seguir a lógica</w:t>
      </w:r>
      <w:r w:rsidR="00EF5F28">
        <w:rPr>
          <w:rFonts w:ascii="Arial" w:hAnsi="Arial" w:cs="Arial"/>
          <w:shd w:val="clear" w:color="auto" w:fill="FFFFFF"/>
        </w:rPr>
        <w:t xml:space="preserve"> do que apresenta o inciso IX, </w:t>
      </w:r>
      <w:r w:rsidR="00716B30">
        <w:rPr>
          <w:rFonts w:ascii="Arial" w:hAnsi="Arial" w:cs="Arial"/>
          <w:shd w:val="clear" w:color="auto" w:fill="FFFFFF"/>
        </w:rPr>
        <w:t>art. 4º</w:t>
      </w:r>
      <w:proofErr w:type="gramStart"/>
      <w:r w:rsidR="00716B30">
        <w:rPr>
          <w:rFonts w:ascii="Arial" w:hAnsi="Arial" w:cs="Arial"/>
          <w:shd w:val="clear" w:color="auto" w:fill="FFFFFF"/>
        </w:rPr>
        <w:t xml:space="preserve">  </w:t>
      </w:r>
      <w:proofErr w:type="gramEnd"/>
      <w:r w:rsidR="00716B30">
        <w:rPr>
          <w:rFonts w:ascii="Arial" w:hAnsi="Arial" w:cs="Arial"/>
          <w:shd w:val="clear" w:color="auto" w:fill="FFFFFF"/>
        </w:rPr>
        <w:t xml:space="preserve">- para </w:t>
      </w:r>
      <w:r w:rsidR="00A8570A" w:rsidRPr="009A1873">
        <w:rPr>
          <w:rFonts w:ascii="Arial" w:hAnsi="Arial" w:cs="Arial"/>
          <w:shd w:val="clear" w:color="auto" w:fill="FFFFFF"/>
        </w:rPr>
        <w:t>um ambiente físico esco</w:t>
      </w:r>
      <w:r w:rsidR="00C43155" w:rsidRPr="009A1873">
        <w:rPr>
          <w:rFonts w:ascii="Arial" w:hAnsi="Arial" w:cs="Arial"/>
          <w:shd w:val="clear" w:color="auto" w:fill="FFFFFF"/>
        </w:rPr>
        <w:t>lar que atenda a</w:t>
      </w:r>
      <w:r w:rsidR="00A8570A" w:rsidRPr="009A1873">
        <w:rPr>
          <w:rFonts w:ascii="Arial" w:hAnsi="Arial" w:cs="Arial"/>
          <w:shd w:val="clear" w:color="auto" w:fill="FFFFFF"/>
        </w:rPr>
        <w:t xml:space="preserve"> quantidade de alunos numa sala de </w:t>
      </w:r>
      <w:r w:rsidR="00716B30">
        <w:rPr>
          <w:rFonts w:ascii="Arial" w:hAnsi="Arial" w:cs="Arial"/>
          <w:shd w:val="clear" w:color="auto" w:fill="FFFFFF"/>
        </w:rPr>
        <w:t xml:space="preserve">aula, por exemplo,ou </w:t>
      </w:r>
      <w:r w:rsidR="00A8570A" w:rsidRPr="009A1873">
        <w:rPr>
          <w:rFonts w:ascii="Arial" w:hAnsi="Arial" w:cs="Arial"/>
          <w:shd w:val="clear" w:color="auto" w:fill="FFFFFF"/>
        </w:rPr>
        <w:t>insumos</w:t>
      </w:r>
      <w:r w:rsidR="00716B30">
        <w:rPr>
          <w:rFonts w:ascii="Arial" w:hAnsi="Arial" w:cs="Arial"/>
          <w:shd w:val="clear" w:color="auto" w:fill="FFFFFF"/>
        </w:rPr>
        <w:t>, enquanto conjunto de elementos indispensáveis para o processo de produção (ensino-aprendizagem)</w:t>
      </w:r>
      <w:r w:rsidR="00A8570A" w:rsidRPr="009A1873">
        <w:rPr>
          <w:rFonts w:ascii="Arial" w:hAnsi="Arial" w:cs="Arial"/>
          <w:shd w:val="clear" w:color="auto" w:fill="FFFFFF"/>
        </w:rPr>
        <w:t xml:space="preserve"> há de se considerar um ambiente físico</w:t>
      </w:r>
      <w:r w:rsidR="00085973">
        <w:rPr>
          <w:rFonts w:ascii="Arial" w:hAnsi="Arial" w:cs="Arial"/>
          <w:shd w:val="clear" w:color="auto" w:fill="FFFFFF"/>
        </w:rPr>
        <w:t xml:space="preserve"> com mobiliário, arquitetura adequada, acessibilidade, cartazes educativos, materiais paradidáticos que tornem o </w:t>
      </w:r>
      <w:r w:rsidR="00A8570A" w:rsidRPr="009A1873">
        <w:rPr>
          <w:rFonts w:ascii="Arial" w:hAnsi="Arial" w:cs="Arial"/>
          <w:shd w:val="clear" w:color="auto" w:fill="FFFFFF"/>
        </w:rPr>
        <w:t>espaço</w:t>
      </w:r>
      <w:r w:rsidR="00085973">
        <w:rPr>
          <w:rFonts w:ascii="Arial" w:hAnsi="Arial" w:cs="Arial"/>
          <w:shd w:val="clear" w:color="auto" w:fill="FFFFFF"/>
        </w:rPr>
        <w:t xml:space="preserve"> efetivamente um ambiente</w:t>
      </w:r>
      <w:r w:rsidR="00A8570A" w:rsidRPr="009A1873">
        <w:rPr>
          <w:rFonts w:ascii="Arial" w:hAnsi="Arial" w:cs="Arial"/>
          <w:shd w:val="clear" w:color="auto" w:fill="FFFFFF"/>
        </w:rPr>
        <w:t xml:space="preserve"> complementar a aprendizagem</w:t>
      </w:r>
      <w:r w:rsidR="00085973">
        <w:rPr>
          <w:rFonts w:ascii="Arial" w:hAnsi="Arial" w:cs="Arial"/>
          <w:shd w:val="clear" w:color="auto" w:fill="FFFFFF"/>
        </w:rPr>
        <w:t xml:space="preserve">, assim agrega a </w:t>
      </w:r>
      <w:r w:rsidR="00A8570A" w:rsidRPr="009A1873">
        <w:rPr>
          <w:rFonts w:ascii="Arial" w:hAnsi="Arial" w:cs="Arial"/>
          <w:shd w:val="clear" w:color="auto" w:fill="FFFFFF"/>
        </w:rPr>
        <w:t>Qualidade</w:t>
      </w:r>
      <w:r w:rsidR="00085973">
        <w:rPr>
          <w:rFonts w:ascii="Arial" w:hAnsi="Arial" w:cs="Arial"/>
          <w:shd w:val="clear" w:color="auto" w:fill="FFFFFF"/>
        </w:rPr>
        <w:t xml:space="preserve"> a educação</w:t>
      </w:r>
      <w:r w:rsidR="00A8570A" w:rsidRPr="009A1873">
        <w:rPr>
          <w:rFonts w:ascii="Arial" w:hAnsi="Arial" w:cs="Arial"/>
          <w:shd w:val="clear" w:color="auto" w:fill="FFFFFF"/>
        </w:rPr>
        <w:t>.</w:t>
      </w:r>
    </w:p>
    <w:p w:rsidR="00085973" w:rsidRDefault="00494045" w:rsidP="0008597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9A1873">
        <w:rPr>
          <w:rFonts w:ascii="Arial" w:hAnsi="Arial" w:cs="Arial"/>
          <w:shd w:val="clear" w:color="auto" w:fill="FFFFFF"/>
        </w:rPr>
        <w:tab/>
      </w:r>
      <w:r w:rsidR="00C43155" w:rsidRPr="009A1873">
        <w:rPr>
          <w:rFonts w:ascii="Arial" w:hAnsi="Arial" w:cs="Arial"/>
          <w:shd w:val="clear" w:color="auto" w:fill="FFFFFF"/>
        </w:rPr>
        <w:t>Até aqui o objetivo foi</w:t>
      </w:r>
      <w:r w:rsidR="00822EB5" w:rsidRPr="009A1873">
        <w:rPr>
          <w:rFonts w:ascii="Arial" w:hAnsi="Arial" w:cs="Arial"/>
          <w:shd w:val="clear" w:color="auto" w:fill="FFFFFF"/>
        </w:rPr>
        <w:t xml:space="preserve"> </w:t>
      </w:r>
      <w:r w:rsidRPr="009A1873">
        <w:rPr>
          <w:rFonts w:ascii="Arial" w:hAnsi="Arial" w:cs="Arial"/>
          <w:shd w:val="clear" w:color="auto" w:fill="FFFFFF"/>
        </w:rPr>
        <w:t xml:space="preserve">situar </w:t>
      </w:r>
      <w:r w:rsidR="00AD09EF" w:rsidRPr="009A1873">
        <w:rPr>
          <w:rFonts w:ascii="Arial" w:hAnsi="Arial" w:cs="Arial"/>
          <w:shd w:val="clear" w:color="auto" w:fill="FFFFFF"/>
        </w:rPr>
        <w:t>a Educação como processo relevante cultural da humanidade, pois através dela os homens se humanizam (consciência humana),</w:t>
      </w:r>
      <w:r w:rsidR="00C43155" w:rsidRPr="009A1873">
        <w:rPr>
          <w:rFonts w:ascii="Arial" w:hAnsi="Arial" w:cs="Arial"/>
          <w:shd w:val="clear" w:color="auto" w:fill="FFFFFF"/>
        </w:rPr>
        <w:t xml:space="preserve"> reafirma sua importância na legislação internacional e nacional, através das Cartas Constitucionais, com status de direito social. A educação deve ser promovida pelo Estado, que divide a responsabilidade com família e a sociedade. Ocorre</w:t>
      </w:r>
      <w:r w:rsidR="00AD09EF" w:rsidRPr="009A1873">
        <w:rPr>
          <w:rFonts w:ascii="Arial" w:hAnsi="Arial" w:cs="Arial"/>
          <w:shd w:val="clear" w:color="auto" w:fill="FFFFFF"/>
        </w:rPr>
        <w:t xml:space="preserve"> em </w:t>
      </w:r>
      <w:r w:rsidR="00AD09EF" w:rsidRPr="009A1873">
        <w:rPr>
          <w:rFonts w:ascii="Arial" w:hAnsi="Arial" w:cs="Arial"/>
          <w:shd w:val="clear" w:color="auto" w:fill="FFFFFF"/>
        </w:rPr>
        <w:lastRenderedPageBreak/>
        <w:t>espaços específicos: escol</w:t>
      </w:r>
      <w:r w:rsidR="00C43155" w:rsidRPr="009A1873">
        <w:rPr>
          <w:rFonts w:ascii="Arial" w:hAnsi="Arial" w:cs="Arial"/>
          <w:shd w:val="clear" w:color="auto" w:fill="FFFFFF"/>
        </w:rPr>
        <w:t>as, de modo sistematizado, formal</w:t>
      </w:r>
      <w:r w:rsidR="00AD09EF" w:rsidRPr="009A1873">
        <w:rPr>
          <w:rFonts w:ascii="Arial" w:hAnsi="Arial" w:cs="Arial"/>
          <w:shd w:val="clear" w:color="auto" w:fill="FFFFFF"/>
        </w:rPr>
        <w:t>. E que a qualidade mais que um adjetivo, é um gênero que envolve diferentes níveis com vistas a atender determinados objetivos e podem ser verificados através de indicadores.</w:t>
      </w:r>
      <w:r w:rsidR="008D1BD1" w:rsidRPr="009A1873">
        <w:rPr>
          <w:rFonts w:ascii="Arial" w:hAnsi="Arial" w:cs="Arial"/>
          <w:shd w:val="clear" w:color="auto" w:fill="FFFFFF"/>
        </w:rPr>
        <w:t xml:space="preserve"> </w:t>
      </w:r>
    </w:p>
    <w:p w:rsidR="008D1BD1" w:rsidRPr="009A1873" w:rsidRDefault="008E5702" w:rsidP="0008597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w:pict>
          <v:shape id="_x0000_s1043" type="#_x0000_t202" style="position:absolute;left:0;text-align:left;margin-left:423.25pt;margin-top:-104.7pt;width:25.85pt;height:20.75pt;z-index:251674624" filled="f" fillcolor="white [3212]" stroked="f">
            <v:textbox>
              <w:txbxContent>
                <w:p w:rsidR="000F4C32" w:rsidRDefault="00572987" w:rsidP="000F4C32">
                  <w:r>
                    <w:t>19</w:t>
                  </w:r>
                </w:p>
              </w:txbxContent>
            </v:textbox>
          </v:shape>
        </w:pict>
      </w:r>
      <w:r w:rsidR="00085973">
        <w:rPr>
          <w:rFonts w:ascii="Arial" w:hAnsi="Arial" w:cs="Arial"/>
          <w:shd w:val="clear" w:color="auto" w:fill="FFFFFF"/>
        </w:rPr>
        <w:tab/>
      </w:r>
      <w:r w:rsidR="008D1BD1" w:rsidRPr="009A1873">
        <w:rPr>
          <w:rFonts w:ascii="Arial" w:hAnsi="Arial" w:cs="Arial"/>
          <w:shd w:val="clear" w:color="auto" w:fill="FFFFFF"/>
        </w:rPr>
        <w:t>Todos estes aspectos mencionados</w:t>
      </w:r>
      <w:r w:rsidR="00494045" w:rsidRPr="009A1873">
        <w:rPr>
          <w:rFonts w:ascii="Arial" w:hAnsi="Arial" w:cs="Arial"/>
          <w:shd w:val="clear" w:color="auto" w:fill="FFFFFF"/>
        </w:rPr>
        <w:t xml:space="preserve"> estão</w:t>
      </w:r>
      <w:r w:rsidR="008D1BD1" w:rsidRPr="009A1873">
        <w:rPr>
          <w:rFonts w:ascii="Arial" w:hAnsi="Arial" w:cs="Arial"/>
          <w:shd w:val="clear" w:color="auto" w:fill="FFFFFF"/>
        </w:rPr>
        <w:t xml:space="preserve"> lastreados ao Direito Educacional, que conforme definido constituem leis que regulamentam e organizam as relações dos agentes que participam diretamente do processo educacional impondo deveres e imputando responsabilidades em caso de descumprimento dos regramentos.</w:t>
      </w:r>
    </w:p>
    <w:p w:rsidR="00D15655" w:rsidRPr="009A1873" w:rsidRDefault="00822EB5" w:rsidP="00016D7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9A1873">
        <w:rPr>
          <w:rFonts w:ascii="Arial" w:hAnsi="Arial" w:cs="Arial"/>
          <w:shd w:val="clear" w:color="auto" w:fill="FFFFFF"/>
        </w:rPr>
        <w:tab/>
      </w:r>
      <w:r w:rsidR="008D1BD1" w:rsidRPr="009A1873">
        <w:rPr>
          <w:rFonts w:ascii="Arial" w:hAnsi="Arial" w:cs="Arial"/>
          <w:shd w:val="clear" w:color="auto" w:fill="FFFFFF"/>
        </w:rPr>
        <w:t xml:space="preserve">No entanto, surge uma problemática </w:t>
      </w:r>
      <w:r w:rsidR="00AD09EF" w:rsidRPr="009A1873">
        <w:rPr>
          <w:rFonts w:ascii="Arial" w:hAnsi="Arial" w:cs="Arial"/>
          <w:shd w:val="clear" w:color="auto" w:fill="FFFFFF"/>
        </w:rPr>
        <w:t>a</w:t>
      </w:r>
      <w:r w:rsidR="008D1BD1" w:rsidRPr="009A1873">
        <w:rPr>
          <w:rFonts w:ascii="Arial" w:hAnsi="Arial" w:cs="Arial"/>
          <w:shd w:val="clear" w:color="auto" w:fill="FFFFFF"/>
        </w:rPr>
        <w:t xml:space="preserve">o </w:t>
      </w:r>
      <w:r w:rsidR="00AD09EF" w:rsidRPr="009A1873">
        <w:rPr>
          <w:rFonts w:ascii="Arial" w:hAnsi="Arial" w:cs="Arial"/>
          <w:shd w:val="clear" w:color="auto" w:fill="FFFFFF"/>
        </w:rPr>
        <w:t>refleti</w:t>
      </w:r>
      <w:r w:rsidR="008D1BD1" w:rsidRPr="009A1873">
        <w:rPr>
          <w:rFonts w:ascii="Arial" w:hAnsi="Arial" w:cs="Arial"/>
          <w:shd w:val="clear" w:color="auto" w:fill="FFFFFF"/>
        </w:rPr>
        <w:t>r sobre algumas questões</w:t>
      </w:r>
      <w:r w:rsidR="00AD09EF" w:rsidRPr="009A1873">
        <w:rPr>
          <w:rFonts w:ascii="Arial" w:hAnsi="Arial" w:cs="Arial"/>
          <w:shd w:val="clear" w:color="auto" w:fill="FFFFFF"/>
        </w:rPr>
        <w:t xml:space="preserve"> a respeito da operacionalização da Educação enquanto direito, ofertado em espaços específicos (Educação formal) e em que pese o Direito Educacio</w:t>
      </w:r>
      <w:r w:rsidR="00D729A0" w:rsidRPr="009A1873">
        <w:rPr>
          <w:rFonts w:ascii="Arial" w:hAnsi="Arial" w:cs="Arial"/>
          <w:shd w:val="clear" w:color="auto" w:fill="FFFFFF"/>
        </w:rPr>
        <w:t>nal.</w:t>
      </w:r>
    </w:p>
    <w:p w:rsidR="00D15655" w:rsidRPr="009A1873" w:rsidRDefault="00822EB5" w:rsidP="00016D7F">
      <w:pPr>
        <w:pStyle w:val="NormalWeb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9A1873">
        <w:rPr>
          <w:rFonts w:ascii="Arial" w:hAnsi="Arial" w:cs="Arial"/>
          <w:shd w:val="clear" w:color="auto" w:fill="FFFFFF"/>
        </w:rPr>
        <w:tab/>
      </w:r>
      <w:r w:rsidR="00D729A0" w:rsidRPr="009A1873">
        <w:rPr>
          <w:rFonts w:ascii="Arial" w:hAnsi="Arial" w:cs="Arial"/>
          <w:shd w:val="clear" w:color="auto" w:fill="FFFFFF"/>
        </w:rPr>
        <w:t>A legislação</w:t>
      </w:r>
      <w:r w:rsidR="00D15655" w:rsidRPr="009A1873">
        <w:rPr>
          <w:rFonts w:ascii="Arial" w:hAnsi="Arial" w:cs="Arial"/>
          <w:shd w:val="clear" w:color="auto" w:fill="FFFFFF"/>
        </w:rPr>
        <w:t xml:space="preserve"> (</w:t>
      </w:r>
      <w:r w:rsidR="00664C79" w:rsidRPr="009A1873">
        <w:rPr>
          <w:rFonts w:ascii="Arial" w:hAnsi="Arial" w:cs="Arial"/>
          <w:shd w:val="clear" w:color="auto" w:fill="FFFFFF"/>
        </w:rPr>
        <w:t xml:space="preserve">CF, </w:t>
      </w:r>
      <w:r w:rsidR="00D15655" w:rsidRPr="009A1873">
        <w:rPr>
          <w:rFonts w:ascii="Arial" w:hAnsi="Arial" w:cs="Arial"/>
          <w:shd w:val="clear" w:color="auto" w:fill="FFFFFF"/>
        </w:rPr>
        <w:t>LDB e ECA)</w:t>
      </w:r>
      <w:r w:rsidR="00D729A0" w:rsidRPr="009A1873">
        <w:rPr>
          <w:rFonts w:ascii="Arial" w:hAnsi="Arial" w:cs="Arial"/>
          <w:shd w:val="clear" w:color="auto" w:fill="FFFFFF"/>
        </w:rPr>
        <w:t xml:space="preserve"> </w:t>
      </w:r>
      <w:r w:rsidR="00D560E4" w:rsidRPr="009A1873">
        <w:rPr>
          <w:rFonts w:ascii="Arial" w:hAnsi="Arial" w:cs="Arial"/>
          <w:shd w:val="clear" w:color="auto" w:fill="FFFFFF"/>
        </w:rPr>
        <w:t>define</w:t>
      </w:r>
      <w:r w:rsidR="00D729A0" w:rsidRPr="009A1873">
        <w:rPr>
          <w:rFonts w:ascii="Arial" w:hAnsi="Arial" w:cs="Arial"/>
          <w:shd w:val="clear" w:color="auto" w:fill="FFFFFF"/>
        </w:rPr>
        <w:t xml:space="preserve"> taxativamente que a Educação é dever do Estado, no sentido de ofertar garantindo os padrões mínimos de </w:t>
      </w:r>
      <w:r w:rsidR="00D15655" w:rsidRPr="009A1873">
        <w:rPr>
          <w:rFonts w:ascii="Arial" w:hAnsi="Arial" w:cs="Arial"/>
          <w:shd w:val="clear" w:color="auto" w:fill="FFFFFF"/>
        </w:rPr>
        <w:t xml:space="preserve">qualidade de </w:t>
      </w:r>
      <w:r w:rsidR="00664C79" w:rsidRPr="009A1873">
        <w:rPr>
          <w:rFonts w:ascii="Arial" w:hAnsi="Arial" w:cs="Arial"/>
          <w:shd w:val="clear" w:color="auto" w:fill="FFFFFF"/>
        </w:rPr>
        <w:t>ensino. Da mesma forma,</w:t>
      </w:r>
      <w:r w:rsidRPr="009A1873">
        <w:rPr>
          <w:rFonts w:ascii="Arial" w:hAnsi="Arial" w:cs="Arial"/>
          <w:shd w:val="clear" w:color="auto" w:fill="FFFFFF"/>
        </w:rPr>
        <w:t xml:space="preserve"> </w:t>
      </w:r>
      <w:r w:rsidR="00D15655" w:rsidRPr="009A1873">
        <w:rPr>
          <w:rFonts w:ascii="Arial" w:hAnsi="Arial" w:cs="Arial"/>
          <w:shd w:val="clear" w:color="auto" w:fill="FFFFFF"/>
        </w:rPr>
        <w:t xml:space="preserve">prevê que a oferta irregular ou não oferecimento do ensino obrigatório pelo poder público importará a responsabilidade da autoridade competente. </w:t>
      </w:r>
    </w:p>
    <w:p w:rsidR="00540F3D" w:rsidRPr="009A1873" w:rsidRDefault="00822EB5" w:rsidP="00822EB5">
      <w:pPr>
        <w:pStyle w:val="NormalWeb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9A1873">
        <w:rPr>
          <w:rFonts w:ascii="Arial" w:hAnsi="Arial" w:cs="Arial"/>
          <w:shd w:val="clear" w:color="auto" w:fill="FFFFFF"/>
        </w:rPr>
        <w:tab/>
      </w:r>
      <w:r w:rsidR="00664C79" w:rsidRPr="009A1873">
        <w:rPr>
          <w:rFonts w:ascii="Arial" w:hAnsi="Arial" w:cs="Arial"/>
          <w:shd w:val="clear" w:color="auto" w:fill="FFFFFF"/>
        </w:rPr>
        <w:t>Por um lado o</w:t>
      </w:r>
      <w:r w:rsidR="00D15655" w:rsidRPr="009A1873">
        <w:rPr>
          <w:rFonts w:ascii="Arial" w:hAnsi="Arial" w:cs="Arial"/>
          <w:shd w:val="clear" w:color="auto" w:fill="FFFFFF"/>
        </w:rPr>
        <w:t>s diplomas legais deixarem claros os deveres e obrigações do Estado, bem como a sanção correspondente ao descumprimento destas</w:t>
      </w:r>
      <w:r w:rsidR="00664C79" w:rsidRPr="009A1873">
        <w:rPr>
          <w:rFonts w:ascii="Arial" w:hAnsi="Arial" w:cs="Arial"/>
          <w:shd w:val="clear" w:color="auto" w:fill="FFFFFF"/>
        </w:rPr>
        <w:t xml:space="preserve"> (Responsabilidade)</w:t>
      </w:r>
      <w:r w:rsidR="00D15655" w:rsidRPr="009A1873">
        <w:rPr>
          <w:rFonts w:ascii="Arial" w:hAnsi="Arial" w:cs="Arial"/>
          <w:shd w:val="clear" w:color="auto" w:fill="FFFFFF"/>
        </w:rPr>
        <w:t xml:space="preserve"> e</w:t>
      </w:r>
      <w:r w:rsidR="00664C79" w:rsidRPr="009A1873">
        <w:rPr>
          <w:rFonts w:ascii="Arial" w:hAnsi="Arial" w:cs="Arial"/>
          <w:shd w:val="clear" w:color="auto" w:fill="FFFFFF"/>
        </w:rPr>
        <w:t xml:space="preserve"> por outro, </w:t>
      </w:r>
      <w:r w:rsidR="00D15655" w:rsidRPr="009A1873">
        <w:rPr>
          <w:rFonts w:ascii="Arial" w:hAnsi="Arial" w:cs="Arial"/>
          <w:shd w:val="clear" w:color="auto" w:fill="FFFFFF"/>
        </w:rPr>
        <w:t>haja vista a quantidade de resultados de pesquisas que demonstram desenvolvimento insatisfatório da apre</w:t>
      </w:r>
      <w:r w:rsidR="00085973">
        <w:rPr>
          <w:rFonts w:ascii="Arial" w:hAnsi="Arial" w:cs="Arial"/>
          <w:shd w:val="clear" w:color="auto" w:fill="FFFFFF"/>
        </w:rPr>
        <w:t xml:space="preserve">ndizagem no ensino do Brasil, </w:t>
      </w:r>
      <w:r w:rsidR="00D15655" w:rsidRPr="009A1873">
        <w:rPr>
          <w:rFonts w:ascii="Arial" w:hAnsi="Arial" w:cs="Arial"/>
          <w:shd w:val="clear" w:color="auto" w:fill="FFFFFF"/>
        </w:rPr>
        <w:t>em alguns estados</w:t>
      </w:r>
      <w:r w:rsidR="00085973">
        <w:rPr>
          <w:rFonts w:ascii="Arial" w:hAnsi="Arial" w:cs="Arial"/>
          <w:shd w:val="clear" w:color="auto" w:fill="FFFFFF"/>
        </w:rPr>
        <w:t xml:space="preserve"> de forma exorbitante. Evidenciando</w:t>
      </w:r>
      <w:r w:rsidR="00D15655" w:rsidRPr="009A1873">
        <w:rPr>
          <w:rFonts w:ascii="Arial" w:hAnsi="Arial" w:cs="Arial"/>
          <w:shd w:val="clear" w:color="auto" w:fill="FFFFFF"/>
        </w:rPr>
        <w:t xml:space="preserve"> que</w:t>
      </w:r>
      <w:r w:rsidR="00085973">
        <w:rPr>
          <w:rFonts w:ascii="Arial" w:hAnsi="Arial" w:cs="Arial"/>
          <w:shd w:val="clear" w:color="auto" w:fill="FFFFFF"/>
        </w:rPr>
        <w:t xml:space="preserve"> há</w:t>
      </w:r>
      <w:r w:rsidR="00917305" w:rsidRPr="009A1873">
        <w:rPr>
          <w:rFonts w:ascii="Arial" w:hAnsi="Arial" w:cs="Arial"/>
          <w:shd w:val="clear" w:color="auto" w:fill="FFFFFF"/>
        </w:rPr>
        <w:t xml:space="preserve"> um distanciamento entre o dever-ser e o ser. A</w:t>
      </w:r>
      <w:r w:rsidR="00D15655" w:rsidRPr="009A1873">
        <w:rPr>
          <w:rFonts w:ascii="Arial" w:hAnsi="Arial" w:cs="Arial"/>
          <w:shd w:val="clear" w:color="auto" w:fill="FFFFFF"/>
        </w:rPr>
        <w:t>pesar de ter sido ofertado o serviço educacional e garantido o direito de acesso e permanecia, muito provavelmente, não foi garantida uma Educação de Qualidade e a aprendizagem foi precária.</w:t>
      </w:r>
    </w:p>
    <w:p w:rsidR="00CC5E5B" w:rsidRPr="009A1873" w:rsidRDefault="00540F3D" w:rsidP="00822EB5">
      <w:pPr>
        <w:pStyle w:val="NormalWeb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9A1873">
        <w:rPr>
          <w:rFonts w:ascii="Arial" w:hAnsi="Arial" w:cs="Arial"/>
          <w:shd w:val="clear" w:color="auto" w:fill="FFFFFF"/>
        </w:rPr>
        <w:tab/>
      </w:r>
      <w:r w:rsidR="007865DC" w:rsidRPr="009A1873">
        <w:rPr>
          <w:rFonts w:ascii="Arial" w:hAnsi="Arial" w:cs="Arial"/>
          <w:shd w:val="clear" w:color="auto" w:fill="FFFFFF"/>
        </w:rPr>
        <w:t xml:space="preserve">No entanto, uma vez que o direito a educação de qualidade é direito público subjetivo, </w:t>
      </w:r>
      <w:r w:rsidR="00594700" w:rsidRPr="009A1873">
        <w:rPr>
          <w:rFonts w:ascii="Arial" w:hAnsi="Arial" w:cs="Arial"/>
          <w:shd w:val="clear" w:color="auto" w:fill="FFFFFF"/>
        </w:rPr>
        <w:t>por que</w:t>
      </w:r>
      <w:r w:rsidR="00CC5E5B" w:rsidRPr="009A1873">
        <w:rPr>
          <w:rFonts w:ascii="Arial" w:hAnsi="Arial" w:cs="Arial"/>
          <w:shd w:val="clear" w:color="auto" w:fill="FFFFFF"/>
        </w:rPr>
        <w:t xml:space="preserve"> os legitimados frente ao descumprimento das obrigações do Estado em ofertar serviços educacionais irregulares não buscam por exigência do cumprimento das obrigações?</w:t>
      </w:r>
    </w:p>
    <w:p w:rsidR="00CC5E5B" w:rsidRPr="009A1873" w:rsidRDefault="00822EB5" w:rsidP="00016D7F">
      <w:pPr>
        <w:pStyle w:val="NormalWeb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9A1873">
        <w:rPr>
          <w:rFonts w:ascii="Arial" w:hAnsi="Arial" w:cs="Arial"/>
          <w:shd w:val="clear" w:color="auto" w:fill="FFFFFF"/>
        </w:rPr>
        <w:tab/>
      </w:r>
      <w:r w:rsidR="00CC5E5B" w:rsidRPr="009A1873">
        <w:rPr>
          <w:rFonts w:ascii="Arial" w:hAnsi="Arial" w:cs="Arial"/>
          <w:shd w:val="clear" w:color="auto" w:fill="FFFFFF"/>
        </w:rPr>
        <w:t xml:space="preserve">Aparentemente, </w:t>
      </w:r>
      <w:r w:rsidR="00D560E4" w:rsidRPr="009A1873">
        <w:rPr>
          <w:rFonts w:ascii="Arial" w:hAnsi="Arial" w:cs="Arial"/>
          <w:shd w:val="clear" w:color="auto" w:fill="FFFFFF"/>
        </w:rPr>
        <w:t>apontam-se</w:t>
      </w:r>
      <w:r w:rsidR="00CC5E5B" w:rsidRPr="009A1873">
        <w:rPr>
          <w:rFonts w:ascii="Arial" w:hAnsi="Arial" w:cs="Arial"/>
          <w:shd w:val="clear" w:color="auto" w:fill="FFFFFF"/>
        </w:rPr>
        <w:t xml:space="preserve"> três hipóteses: </w:t>
      </w:r>
      <w:proofErr w:type="gramStart"/>
      <w:r w:rsidR="00CC5E5B" w:rsidRPr="009A1873">
        <w:rPr>
          <w:rFonts w:ascii="Arial" w:hAnsi="Arial" w:cs="Arial"/>
          <w:shd w:val="clear" w:color="auto" w:fill="FFFFFF"/>
        </w:rPr>
        <w:t>1</w:t>
      </w:r>
      <w:proofErr w:type="gramEnd"/>
      <w:r w:rsidR="00CC5E5B" w:rsidRPr="009A1873">
        <w:rPr>
          <w:rFonts w:ascii="Arial" w:hAnsi="Arial" w:cs="Arial"/>
          <w:shd w:val="clear" w:color="auto" w:fill="FFFFFF"/>
        </w:rPr>
        <w:t xml:space="preserve">. </w:t>
      </w:r>
      <w:r w:rsidR="00E8332B" w:rsidRPr="009A1873">
        <w:rPr>
          <w:rFonts w:ascii="Arial" w:hAnsi="Arial" w:cs="Arial"/>
          <w:shd w:val="clear" w:color="auto" w:fill="FFFFFF"/>
        </w:rPr>
        <w:t>O desconhecimento da legitimidade para reclamar os direitos nos órgão</w:t>
      </w:r>
      <w:r w:rsidR="00085973">
        <w:rPr>
          <w:rFonts w:ascii="Arial" w:hAnsi="Arial" w:cs="Arial"/>
          <w:shd w:val="clear" w:color="auto" w:fill="FFFFFF"/>
        </w:rPr>
        <w:t>s responsáveis e</w:t>
      </w:r>
      <w:r w:rsidR="00E8332B" w:rsidRPr="009A1873">
        <w:rPr>
          <w:rFonts w:ascii="Arial" w:hAnsi="Arial" w:cs="Arial"/>
          <w:shd w:val="clear" w:color="auto" w:fill="FFFFFF"/>
        </w:rPr>
        <w:t xml:space="preserve"> questionar a irregular prestação dos serviços educacionais por parte do Estado impede</w:t>
      </w:r>
      <w:r w:rsidR="00CC5E5B" w:rsidRPr="009A1873">
        <w:rPr>
          <w:rFonts w:ascii="Arial" w:hAnsi="Arial" w:cs="Arial"/>
          <w:shd w:val="clear" w:color="auto" w:fill="FFFFFF"/>
        </w:rPr>
        <w:t xml:space="preserve"> a melhoria dos processos educacionais.</w:t>
      </w:r>
      <w:r w:rsidRPr="009A1873">
        <w:rPr>
          <w:rFonts w:ascii="Arial" w:hAnsi="Arial" w:cs="Arial"/>
          <w:shd w:val="clear" w:color="auto" w:fill="FFFFFF"/>
        </w:rPr>
        <w:t xml:space="preserve"> </w:t>
      </w:r>
      <w:r w:rsidR="00CC5E5B" w:rsidRPr="009A1873">
        <w:rPr>
          <w:rFonts w:ascii="Arial" w:hAnsi="Arial" w:cs="Arial"/>
          <w:shd w:val="clear" w:color="auto" w:fill="FFFFFF"/>
        </w:rPr>
        <w:t xml:space="preserve">2. A lei não deixa claro que a Qualidade na educação é um requisito que pode ser exigido, uma vez que os institutos, afirmam que o Estado deve garantir que serão empregados padrões mínimos de qualidade </w:t>
      </w:r>
      <w:r w:rsidR="00CC5E5B" w:rsidRPr="009A1873">
        <w:rPr>
          <w:rFonts w:ascii="Arial" w:hAnsi="Arial" w:cs="Arial"/>
          <w:shd w:val="clear" w:color="auto" w:fill="FFFFFF"/>
        </w:rPr>
        <w:lastRenderedPageBreak/>
        <w:t>indispensáveis ao processo ensino-aprendizagem.</w:t>
      </w:r>
      <w:r w:rsidRPr="009A1873">
        <w:rPr>
          <w:rFonts w:ascii="Arial" w:hAnsi="Arial" w:cs="Arial"/>
          <w:shd w:val="clear" w:color="auto" w:fill="FFFFFF"/>
        </w:rPr>
        <w:t xml:space="preserve"> </w:t>
      </w:r>
      <w:r w:rsidR="00CC5E5B" w:rsidRPr="009A1873">
        <w:rPr>
          <w:rFonts w:ascii="Arial" w:hAnsi="Arial" w:cs="Arial"/>
          <w:shd w:val="clear" w:color="auto" w:fill="FFFFFF"/>
        </w:rPr>
        <w:t>3. Pela subjetividade com que geralmente é considerada a qualidade da educação</w:t>
      </w:r>
      <w:r w:rsidR="002F00D0" w:rsidRPr="009A1873">
        <w:rPr>
          <w:rFonts w:ascii="Arial" w:hAnsi="Arial" w:cs="Arial"/>
          <w:shd w:val="clear" w:color="auto" w:fill="FFFFFF"/>
        </w:rPr>
        <w:t xml:space="preserve"> dificulta</w:t>
      </w:r>
      <w:r w:rsidR="00CC5E5B" w:rsidRPr="009A1873">
        <w:rPr>
          <w:rFonts w:ascii="Arial" w:hAnsi="Arial" w:cs="Arial"/>
          <w:shd w:val="clear" w:color="auto" w:fill="FFFFFF"/>
        </w:rPr>
        <w:t xml:space="preserve"> </w:t>
      </w:r>
      <w:r w:rsidR="002F00D0" w:rsidRPr="009A1873">
        <w:rPr>
          <w:rFonts w:ascii="Arial" w:hAnsi="Arial" w:cs="Arial"/>
          <w:shd w:val="clear" w:color="auto" w:fill="FFFFFF"/>
        </w:rPr>
        <w:t>a exigência</w:t>
      </w:r>
      <w:r w:rsidR="00CC5E5B" w:rsidRPr="009A1873">
        <w:rPr>
          <w:rFonts w:ascii="Arial" w:hAnsi="Arial" w:cs="Arial"/>
          <w:shd w:val="clear" w:color="auto" w:fill="FFFFFF"/>
        </w:rPr>
        <w:t xml:space="preserve"> </w:t>
      </w:r>
      <w:r w:rsidR="002F00D0" w:rsidRPr="009A1873">
        <w:rPr>
          <w:rFonts w:ascii="Arial" w:hAnsi="Arial" w:cs="Arial"/>
          <w:shd w:val="clear" w:color="auto" w:fill="FFFFFF"/>
        </w:rPr>
        <w:t>d</w:t>
      </w:r>
      <w:r w:rsidR="00CC5E5B" w:rsidRPr="009A1873">
        <w:rPr>
          <w:rFonts w:ascii="Arial" w:hAnsi="Arial" w:cs="Arial"/>
          <w:shd w:val="clear" w:color="auto" w:fill="FFFFFF"/>
        </w:rPr>
        <w:t>o cumprimento das obrigações do Estado</w:t>
      </w:r>
      <w:r w:rsidR="002F00D0" w:rsidRPr="009A1873">
        <w:rPr>
          <w:rFonts w:ascii="Arial" w:hAnsi="Arial" w:cs="Arial"/>
          <w:shd w:val="clear" w:color="auto" w:fill="FFFFFF"/>
        </w:rPr>
        <w:t xml:space="preserve"> pelos agentes que possuem legitimidade para agir no </w:t>
      </w:r>
      <w:r w:rsidR="00D560E4" w:rsidRPr="009A1873">
        <w:rPr>
          <w:rFonts w:ascii="Arial" w:hAnsi="Arial" w:cs="Arial"/>
          <w:shd w:val="clear" w:color="auto" w:fill="FFFFFF"/>
        </w:rPr>
        <w:t>pólo</w:t>
      </w:r>
      <w:r w:rsidR="002F00D0" w:rsidRPr="009A1873">
        <w:rPr>
          <w:rFonts w:ascii="Arial" w:hAnsi="Arial" w:cs="Arial"/>
          <w:shd w:val="clear" w:color="auto" w:fill="FFFFFF"/>
        </w:rPr>
        <w:t xml:space="preserve"> passivo</w:t>
      </w:r>
      <w:r w:rsidR="00CC5E5B" w:rsidRPr="009A1873">
        <w:rPr>
          <w:rFonts w:ascii="Arial" w:hAnsi="Arial" w:cs="Arial"/>
          <w:shd w:val="clear" w:color="auto" w:fill="FFFFFF"/>
        </w:rPr>
        <w:t>.</w:t>
      </w:r>
    </w:p>
    <w:p w:rsidR="00CC5E5B" w:rsidRPr="009A1873" w:rsidRDefault="008E5702" w:rsidP="00822EB5">
      <w:pPr>
        <w:pStyle w:val="NormalWeb"/>
        <w:tabs>
          <w:tab w:val="left" w:pos="567"/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w:pict>
          <v:shape id="_x0000_s1044" type="#_x0000_t202" style="position:absolute;left:0;text-align:left;margin-left:422.2pt;margin-top:-134.65pt;width:25.85pt;height:20.75pt;z-index:251675648" filled="f" fillcolor="white [3212]" stroked="f">
            <v:textbox>
              <w:txbxContent>
                <w:p w:rsidR="000F4C32" w:rsidRDefault="00572987" w:rsidP="000F4C32">
                  <w:r>
                    <w:t>20</w:t>
                  </w:r>
                </w:p>
              </w:txbxContent>
            </v:textbox>
          </v:shape>
        </w:pict>
      </w:r>
      <w:r w:rsidR="00822EB5" w:rsidRPr="009A1873">
        <w:rPr>
          <w:rFonts w:ascii="Arial" w:hAnsi="Arial" w:cs="Arial"/>
          <w:shd w:val="clear" w:color="auto" w:fill="FFFFFF"/>
        </w:rPr>
        <w:tab/>
      </w:r>
      <w:r w:rsidR="00CC5E5B" w:rsidRPr="009A1873">
        <w:rPr>
          <w:rFonts w:ascii="Arial" w:hAnsi="Arial" w:cs="Arial"/>
          <w:shd w:val="clear" w:color="auto" w:fill="FFFFFF"/>
        </w:rPr>
        <w:t xml:space="preserve">Assim, diante </w:t>
      </w:r>
      <w:r w:rsidR="00822EB5" w:rsidRPr="009A1873">
        <w:rPr>
          <w:rFonts w:ascii="Arial" w:hAnsi="Arial" w:cs="Arial"/>
          <w:shd w:val="clear" w:color="auto" w:fill="FFFFFF"/>
        </w:rPr>
        <w:t xml:space="preserve">da problemática apontada nas </w:t>
      </w:r>
      <w:r w:rsidR="00CC5E5B" w:rsidRPr="009A1873">
        <w:rPr>
          <w:rFonts w:ascii="Arial" w:hAnsi="Arial" w:cs="Arial"/>
          <w:shd w:val="clear" w:color="auto" w:fill="FFFFFF"/>
        </w:rPr>
        <w:t xml:space="preserve">hipóteses que visam responder </w:t>
      </w:r>
      <w:proofErr w:type="gramStart"/>
      <w:r w:rsidR="00CC5E5B" w:rsidRPr="009A1873">
        <w:rPr>
          <w:rFonts w:ascii="Arial" w:hAnsi="Arial" w:cs="Arial"/>
          <w:shd w:val="clear" w:color="auto" w:fill="FFFFFF"/>
        </w:rPr>
        <w:t xml:space="preserve">as indagações </w:t>
      </w:r>
      <w:r w:rsidR="00D560E4" w:rsidRPr="009A1873">
        <w:rPr>
          <w:rFonts w:ascii="Arial" w:hAnsi="Arial" w:cs="Arial"/>
          <w:shd w:val="clear" w:color="auto" w:fill="FFFFFF"/>
        </w:rPr>
        <w:t>teórico-práticas</w:t>
      </w:r>
      <w:proofErr w:type="gramEnd"/>
      <w:r w:rsidR="00CC5E5B" w:rsidRPr="009A1873">
        <w:rPr>
          <w:rFonts w:ascii="Arial" w:hAnsi="Arial" w:cs="Arial"/>
          <w:shd w:val="clear" w:color="auto" w:fill="FFFFFF"/>
        </w:rPr>
        <w:t>, passa-se a analisar tais aspectos com base no que dispõe o Direito Educacional, a fim de estabelecer qual o tipo de proteção que se</w:t>
      </w:r>
      <w:r w:rsidR="00917305" w:rsidRPr="009A1873">
        <w:rPr>
          <w:rFonts w:ascii="Arial" w:hAnsi="Arial" w:cs="Arial"/>
          <w:shd w:val="clear" w:color="auto" w:fill="FFFFFF"/>
        </w:rPr>
        <w:t xml:space="preserve"> pode lançar mão para </w:t>
      </w:r>
      <w:r w:rsidR="004F4DA8">
        <w:rPr>
          <w:rFonts w:ascii="Arial" w:hAnsi="Arial" w:cs="Arial"/>
          <w:shd w:val="clear" w:color="auto" w:fill="FFFFFF"/>
        </w:rPr>
        <w:t>garantir</w:t>
      </w:r>
      <w:r w:rsidR="00917305" w:rsidRPr="009A1873">
        <w:rPr>
          <w:rFonts w:ascii="Arial" w:hAnsi="Arial" w:cs="Arial"/>
          <w:shd w:val="clear" w:color="auto" w:fill="FFFFFF"/>
        </w:rPr>
        <w:t xml:space="preserve"> o Direito à</w:t>
      </w:r>
      <w:r w:rsidR="00CC5E5B" w:rsidRPr="009A1873">
        <w:rPr>
          <w:rFonts w:ascii="Arial" w:hAnsi="Arial" w:cs="Arial"/>
          <w:shd w:val="clear" w:color="auto" w:fill="FFFFFF"/>
        </w:rPr>
        <w:t xml:space="preserve"> Educação de Qualidade.</w:t>
      </w:r>
    </w:p>
    <w:p w:rsidR="00CC5E5B" w:rsidRPr="009A1873" w:rsidRDefault="00CC5E5B" w:rsidP="00D15655">
      <w:pPr>
        <w:pStyle w:val="NormalWeb"/>
        <w:tabs>
          <w:tab w:val="left" w:pos="2268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</w:p>
    <w:p w:rsidR="00016D7F" w:rsidRPr="009A1873" w:rsidRDefault="002F00D0" w:rsidP="00016D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873">
        <w:rPr>
          <w:rFonts w:ascii="Arial" w:hAnsi="Arial" w:cs="Arial"/>
          <w:b/>
          <w:sz w:val="24"/>
          <w:szCs w:val="24"/>
        </w:rPr>
        <w:t>4.</w:t>
      </w:r>
      <w:r w:rsidR="00B74D84" w:rsidRPr="009A1873">
        <w:rPr>
          <w:rFonts w:ascii="Arial" w:hAnsi="Arial" w:cs="Arial"/>
          <w:b/>
          <w:sz w:val="24"/>
          <w:szCs w:val="24"/>
        </w:rPr>
        <w:t xml:space="preserve"> </w:t>
      </w:r>
      <w:r w:rsidRPr="009A1873">
        <w:rPr>
          <w:rFonts w:ascii="Arial" w:hAnsi="Arial" w:cs="Arial"/>
          <w:b/>
          <w:sz w:val="24"/>
          <w:szCs w:val="24"/>
        </w:rPr>
        <w:t>PROTEÇÃO AO DIREITO À EDUCAÇÃO DE QUALIDADE NAS ESCOLAS PÚBLICAS</w:t>
      </w:r>
    </w:p>
    <w:p w:rsidR="00985F70" w:rsidRDefault="00985F70" w:rsidP="00016D7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B74D84" w:rsidRPr="009A1873" w:rsidRDefault="00E37BF6" w:rsidP="00016D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</w:t>
      </w:r>
      <w:r w:rsidR="00B74D84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ertinente se faz analisar qual tipo de proteção </w:t>
      </w:r>
      <w:r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</w:t>
      </w:r>
      <w:r w:rsidR="00B74D84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 direito à educação de qualidade nas escolas públicas pode ser assegurada pelo Direito educacional em caso de descumprimento ou irregularidade na prestação dos serviços educacionais. Quando surgem conflitos neste sentido, como</w:t>
      </w:r>
      <w:r w:rsidR="009D662A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estes</w:t>
      </w:r>
      <w:r w:rsidR="00B74D84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pode</w:t>
      </w:r>
      <w:r w:rsidR="00594700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m ser juridicamente demandados</w:t>
      </w:r>
      <w:r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. </w:t>
      </w:r>
    </w:p>
    <w:p w:rsidR="009D662A" w:rsidRPr="009A1873" w:rsidRDefault="00822EB5" w:rsidP="00016D7F">
      <w:pPr>
        <w:pStyle w:val="PargrafodaLista"/>
        <w:tabs>
          <w:tab w:val="left" w:pos="567"/>
          <w:tab w:val="left" w:pos="2268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ab/>
      </w:r>
      <w:r w:rsidR="009D662A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De acordo a Lei de Diretrizes e Bases da Educação Nacional, no artigo 5º e parágrafos</w:t>
      </w:r>
      <w:r w:rsidR="00E37BF6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há previsão que responde </w:t>
      </w:r>
      <w:r w:rsidR="009D662A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parcialmente, trazendo</w:t>
      </w:r>
      <w:r w:rsidR="000859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os agentes passivos da relação, d</w:t>
      </w:r>
      <w:r w:rsidR="009D662A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efinindo a competência, o rito e a ação correspondente no caso de descumprimento do</w:t>
      </w:r>
      <w:r w:rsidR="00E37BF6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parágrafo 2º, que é assegurar o ensino obrigatório.</w:t>
      </w:r>
      <w:r w:rsidR="009D662A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E37BF6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Ou seja, a garantia da oferta do ensino. E no parágrafo 4º já define taxativamente a sanção de crime de responsabilidade em caso de negligência do ente público.</w:t>
      </w:r>
    </w:p>
    <w:p w:rsidR="009D662A" w:rsidRPr="009A1873" w:rsidRDefault="009D662A" w:rsidP="00E37BF6">
      <w:pPr>
        <w:pStyle w:val="PargrafodaLista"/>
        <w:tabs>
          <w:tab w:val="left" w:pos="2268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>Art. 5o O acesso à educação básica obrigatória é direito público subjetivo, podendo qualquer cidadão, grupo de cidadãos, associação comunitária, organização sindical, entidade de classe ou outra legalmente constituída e, ainda, o Ministério Público, acionar o poder público para exigi-lo.</w:t>
      </w:r>
    </w:p>
    <w:p w:rsidR="00B96783" w:rsidRDefault="00E37BF6" w:rsidP="009D662A">
      <w:pPr>
        <w:tabs>
          <w:tab w:val="left" w:pos="226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A1873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       </w:t>
      </w:r>
      <w:r w:rsidR="00B96783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                  </w:t>
      </w:r>
    </w:p>
    <w:p w:rsidR="009D662A" w:rsidRPr="009A1873" w:rsidRDefault="00B96783" w:rsidP="009D662A">
      <w:pPr>
        <w:tabs>
          <w:tab w:val="left" w:pos="226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ab/>
      </w:r>
      <w:r w:rsidR="00E37BF6" w:rsidRPr="009A1873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(...)</w:t>
      </w:r>
    </w:p>
    <w:p w:rsidR="008D121F" w:rsidRDefault="008D121F" w:rsidP="00E37BF6">
      <w:pPr>
        <w:pStyle w:val="PargrafodaLista"/>
        <w:tabs>
          <w:tab w:val="left" w:pos="2268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9D662A" w:rsidRPr="009A1873" w:rsidRDefault="009D662A" w:rsidP="00E37BF6">
      <w:pPr>
        <w:pStyle w:val="PargrafodaLista"/>
        <w:tabs>
          <w:tab w:val="left" w:pos="2268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 xml:space="preserve">§2º Em todas as esferas administrativas, o Poder Público assegurará em primeiro lugar o acesso ao ensino obrigatório, nos termos deste artigo, contemplando em seguida os demais níveis e modalidades de ensino, conforme as prioridades constitucionais e legais. </w:t>
      </w:r>
    </w:p>
    <w:p w:rsidR="00B74D84" w:rsidRPr="009A1873" w:rsidRDefault="00E37BF6" w:rsidP="00E37BF6">
      <w:pPr>
        <w:pStyle w:val="PargrafodaLista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>§ 3º</w:t>
      </w:r>
      <w:r w:rsidR="009D662A" w:rsidRPr="009A1873">
        <w:rPr>
          <w:rFonts w:ascii="Arial" w:hAnsi="Arial" w:cs="Arial"/>
          <w:sz w:val="20"/>
          <w:szCs w:val="20"/>
        </w:rPr>
        <w:t xml:space="preserve"> Qualquer das partes mencionadas no caput deste artigo tem legitimidade para peticionar no Poder Judiciário, na hipótese do § 2o do art. 208 da Constituição Federal, sendo gratuita e de rito sumário a ação judicial correspondente.</w:t>
      </w:r>
    </w:p>
    <w:p w:rsidR="009D662A" w:rsidRPr="009A1873" w:rsidRDefault="00E37BF6" w:rsidP="00E37BF6">
      <w:pPr>
        <w:pStyle w:val="PargrafodaLista"/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A1873">
        <w:rPr>
          <w:rFonts w:ascii="Arial" w:hAnsi="Arial" w:cs="Arial"/>
          <w:sz w:val="20"/>
          <w:szCs w:val="20"/>
        </w:rPr>
        <w:t>§ 4º</w:t>
      </w:r>
      <w:r w:rsidR="009D662A" w:rsidRPr="009A1873">
        <w:rPr>
          <w:rFonts w:ascii="Arial" w:hAnsi="Arial" w:cs="Arial"/>
          <w:sz w:val="20"/>
          <w:szCs w:val="20"/>
        </w:rPr>
        <w:t xml:space="preserve"> Comprovada a negligência da autoridade competente para garantir o oferecimento do ensino obrigatório, poderá ela ser imputada por crime de responsabilidade.</w:t>
      </w:r>
    </w:p>
    <w:p w:rsidR="00B74D84" w:rsidRPr="009A1873" w:rsidRDefault="008E5702" w:rsidP="00B74D84">
      <w:pPr>
        <w:pStyle w:val="PargrafodaLista"/>
        <w:ind w:left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lastRenderedPageBreak/>
        <w:pict>
          <v:shape id="_x0000_s1045" type="#_x0000_t202" style="position:absolute;left:0;text-align:left;margin-left:420.05pt;margin-top:-50.05pt;width:25.85pt;height:20.75pt;z-index:251676672" filled="f" fillcolor="white [3212]" stroked="f">
            <v:textbox>
              <w:txbxContent>
                <w:p w:rsidR="000F4C32" w:rsidRDefault="000F4C32" w:rsidP="000F4C32">
                  <w:r>
                    <w:t>2</w:t>
                  </w:r>
                  <w:r w:rsidR="00572987">
                    <w:t>1</w:t>
                  </w:r>
                </w:p>
              </w:txbxContent>
            </v:textbox>
          </v:shape>
        </w:pict>
      </w:r>
    </w:p>
    <w:p w:rsidR="0091017A" w:rsidRPr="009A1873" w:rsidRDefault="00822EB5" w:rsidP="00016D7F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ab/>
      </w:r>
      <w:r w:rsidR="007F3129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Constata-se que há possibilidade de </w:t>
      </w:r>
      <w:r w:rsidR="0091017A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reivindicar</w:t>
      </w:r>
      <w:r w:rsidR="007F3129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o direito ao acesso e à permanência na Educação. </w:t>
      </w:r>
      <w:r w:rsidR="00E37BF6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Entretanto</w:t>
      </w:r>
      <w:r w:rsidR="007F3129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quando se trata de descumprimento a efetivação de oferta de educação de Qualidade, esbarra-se na percep</w:t>
      </w:r>
      <w:r w:rsidR="00D13826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ção</w:t>
      </w:r>
      <w:r w:rsidR="0091017A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da própria sociedade e no texto das leis e regulamentos que não deixam claro o</w:t>
      </w:r>
      <w:r w:rsidR="00D13826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que se identifica por educação de qualidade de forma objetiva.</w:t>
      </w:r>
    </w:p>
    <w:p w:rsidR="00FB72AE" w:rsidRPr="009A1873" w:rsidRDefault="00822EB5" w:rsidP="00016D7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9A1873">
        <w:rPr>
          <w:rFonts w:ascii="Arial" w:hAnsi="Arial" w:cs="Arial"/>
          <w:shd w:val="clear" w:color="auto" w:fill="FFFFFF"/>
        </w:rPr>
        <w:tab/>
      </w:r>
      <w:r w:rsidR="0091017A" w:rsidRPr="009A1873">
        <w:rPr>
          <w:rFonts w:ascii="Arial" w:hAnsi="Arial" w:cs="Arial"/>
          <w:shd w:val="clear" w:color="auto" w:fill="FFFFFF"/>
        </w:rPr>
        <w:t xml:space="preserve">Diante a lacuna, </w:t>
      </w:r>
      <w:r w:rsidR="00917305" w:rsidRPr="009A1873">
        <w:rPr>
          <w:rFonts w:ascii="Arial" w:hAnsi="Arial" w:cs="Arial"/>
          <w:shd w:val="clear" w:color="auto" w:fill="FFFFFF"/>
        </w:rPr>
        <w:t xml:space="preserve">a tarefa dos juristas e da sociedade é interpretar </w:t>
      </w:r>
      <w:r w:rsidR="0091017A" w:rsidRPr="009A1873">
        <w:rPr>
          <w:rFonts w:ascii="Arial" w:hAnsi="Arial" w:cs="Arial"/>
          <w:shd w:val="clear" w:color="auto" w:fill="FFFFFF"/>
        </w:rPr>
        <w:t>conforme o estabelecimento de requisitos objetivos que apontam os indicadores de qualidade</w:t>
      </w:r>
      <w:r w:rsidR="00E8332B" w:rsidRPr="009A1873">
        <w:rPr>
          <w:rFonts w:ascii="Arial" w:hAnsi="Arial" w:cs="Arial"/>
          <w:shd w:val="clear" w:color="auto" w:fill="FFFFFF"/>
        </w:rPr>
        <w:t xml:space="preserve"> – nas </w:t>
      </w:r>
      <w:r w:rsidR="00085973">
        <w:rPr>
          <w:rFonts w:ascii="Arial" w:hAnsi="Arial" w:cs="Arial"/>
          <w:shd w:val="clear" w:color="auto" w:fill="FFFFFF"/>
        </w:rPr>
        <w:t>sete di</w:t>
      </w:r>
      <w:r w:rsidR="009855F9">
        <w:rPr>
          <w:rFonts w:ascii="Arial" w:hAnsi="Arial" w:cs="Arial"/>
          <w:shd w:val="clear" w:color="auto" w:fill="FFFFFF"/>
        </w:rPr>
        <w:t>mensões, inseridas no</w:t>
      </w:r>
      <w:r w:rsidR="00FB72AE" w:rsidRPr="009A1873">
        <w:rPr>
          <w:rFonts w:ascii="Arial" w:hAnsi="Arial" w:cs="Arial"/>
          <w:shd w:val="clear" w:color="auto" w:fill="FFFFFF"/>
        </w:rPr>
        <w:t xml:space="preserve"> documento do Ministério da Educação - MEC/ PNE</w:t>
      </w:r>
      <w:r w:rsidR="00917305" w:rsidRPr="009A1873">
        <w:rPr>
          <w:rFonts w:ascii="Arial" w:hAnsi="Arial" w:cs="Arial"/>
          <w:shd w:val="clear" w:color="auto" w:fill="FFFFFF"/>
        </w:rPr>
        <w:t>, como</w:t>
      </w:r>
      <w:r w:rsidR="00FB72AE" w:rsidRPr="009A1873">
        <w:rPr>
          <w:rFonts w:ascii="Arial" w:hAnsi="Arial" w:cs="Arial"/>
          <w:shd w:val="clear" w:color="auto" w:fill="FFFFFF"/>
        </w:rPr>
        <w:t xml:space="preserve"> o </w:t>
      </w:r>
      <w:r w:rsidR="00E8332B" w:rsidRPr="009A1873">
        <w:rPr>
          <w:rFonts w:ascii="Arial" w:hAnsi="Arial" w:cs="Arial"/>
          <w:shd w:val="clear" w:color="auto" w:fill="FFFFFF"/>
        </w:rPr>
        <w:t>ambiente educativo; prática pedagógica e avaliação; ensino e aprendizagem da leitura e da escrita; gestão escolar democrática; formação e condições de trabalho dos profissionais da escola; ambiente físico escolar; acesso e permanência dos alunos na escola. </w:t>
      </w:r>
    </w:p>
    <w:p w:rsidR="00C37FFB" w:rsidRPr="009A1873" w:rsidRDefault="00822EB5" w:rsidP="00822EB5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ab/>
      </w:r>
      <w:r w:rsidR="009A1873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Cabral e Di Giorgi</w:t>
      </w:r>
      <w:r w:rsidR="00C37FFB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ao abordarem sobre a análise da legislação pertinente para a demanda judicial, afirmam que,</w:t>
      </w:r>
      <w:r w:rsidR="0091017A"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</w:p>
    <w:p w:rsidR="00C37FFB" w:rsidRPr="009A1873" w:rsidRDefault="00C37FFB" w:rsidP="00910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72AE" w:rsidRPr="009A1873" w:rsidRDefault="00D13826" w:rsidP="00FB72A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>Analisando o direito à educação e à qualidade –</w:t>
      </w:r>
      <w:r w:rsidR="00C37FFB" w:rsidRPr="009A1873">
        <w:rPr>
          <w:rFonts w:ascii="Arial" w:hAnsi="Arial" w:cs="Arial"/>
          <w:sz w:val="20"/>
          <w:szCs w:val="20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>ora pleiteada em padrões mínimos a serem exigíveis</w:t>
      </w:r>
      <w:r w:rsidR="00C37FFB" w:rsidRPr="009A1873">
        <w:rPr>
          <w:rFonts w:ascii="Arial" w:hAnsi="Arial" w:cs="Arial"/>
          <w:sz w:val="20"/>
          <w:szCs w:val="20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>judicialmente –, nota-se que o texto constitucional apenas</w:t>
      </w:r>
      <w:r w:rsidR="00C37FFB" w:rsidRPr="009A1873">
        <w:rPr>
          <w:rFonts w:ascii="Arial" w:hAnsi="Arial" w:cs="Arial"/>
          <w:sz w:val="20"/>
          <w:szCs w:val="20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 xml:space="preserve">determinou que o ensino </w:t>
      </w:r>
      <w:proofErr w:type="gramStart"/>
      <w:r w:rsidRPr="009A1873">
        <w:rPr>
          <w:rFonts w:ascii="Arial" w:hAnsi="Arial" w:cs="Arial"/>
          <w:sz w:val="20"/>
          <w:szCs w:val="20"/>
        </w:rPr>
        <w:t>deve</w:t>
      </w:r>
      <w:proofErr w:type="gramEnd"/>
      <w:r w:rsidRPr="009A1873">
        <w:rPr>
          <w:rFonts w:ascii="Arial" w:hAnsi="Arial" w:cs="Arial"/>
          <w:sz w:val="20"/>
          <w:szCs w:val="20"/>
        </w:rPr>
        <w:t xml:space="preserve"> ter qualidade, mas não</w:t>
      </w:r>
      <w:r w:rsidR="00C37FFB" w:rsidRPr="009A1873">
        <w:rPr>
          <w:rFonts w:ascii="Arial" w:hAnsi="Arial" w:cs="Arial"/>
          <w:sz w:val="20"/>
          <w:szCs w:val="20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>definiu clara e objetivamente o que viria a ser “qualidade”</w:t>
      </w:r>
      <w:r w:rsidR="00C37FFB" w:rsidRPr="009A1873">
        <w:rPr>
          <w:rFonts w:ascii="Arial" w:hAnsi="Arial" w:cs="Arial"/>
          <w:sz w:val="20"/>
          <w:szCs w:val="20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>dentro do contexto escolar. Verifica-se, nesse ínterim, que</w:t>
      </w:r>
      <w:r w:rsidR="00C37FFB" w:rsidRPr="009A1873">
        <w:rPr>
          <w:rFonts w:ascii="Arial" w:hAnsi="Arial" w:cs="Arial"/>
          <w:sz w:val="20"/>
          <w:szCs w:val="20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>nenhuma legislação ou documento nacional faz menção</w:t>
      </w:r>
      <w:r w:rsidR="00C37FFB" w:rsidRPr="009A1873">
        <w:rPr>
          <w:rFonts w:ascii="Arial" w:hAnsi="Arial" w:cs="Arial"/>
          <w:sz w:val="20"/>
          <w:szCs w:val="20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>aos indicadores de qualidade exigíveis na prática, portanto,</w:t>
      </w:r>
      <w:r w:rsidR="00C37FFB" w:rsidRPr="009A1873">
        <w:rPr>
          <w:rFonts w:ascii="Arial" w:hAnsi="Arial" w:cs="Arial"/>
          <w:sz w:val="20"/>
          <w:szCs w:val="20"/>
        </w:rPr>
        <w:t xml:space="preserve"> </w:t>
      </w:r>
      <w:r w:rsidRPr="009A1873">
        <w:rPr>
          <w:rFonts w:ascii="Arial" w:hAnsi="Arial" w:cs="Arial"/>
          <w:sz w:val="20"/>
          <w:szCs w:val="20"/>
        </w:rPr>
        <w:t>exigíveis judicialmente. Excetuando-se o Plano Nacional</w:t>
      </w:r>
      <w:r w:rsidR="00C37FFB" w:rsidRPr="009A1873">
        <w:rPr>
          <w:rFonts w:ascii="Arial" w:hAnsi="Arial" w:cs="Arial"/>
          <w:sz w:val="20"/>
          <w:szCs w:val="20"/>
        </w:rPr>
        <w:t xml:space="preserve"> </w:t>
      </w:r>
      <w:r w:rsidR="00FB72AE" w:rsidRPr="009A1873">
        <w:rPr>
          <w:rFonts w:ascii="Arial" w:hAnsi="Arial" w:cs="Arial"/>
          <w:sz w:val="20"/>
          <w:szCs w:val="20"/>
        </w:rPr>
        <w:t xml:space="preserve">de Educação (...) </w:t>
      </w:r>
      <w:r w:rsidR="00C37FFB" w:rsidRPr="009A1873">
        <w:rPr>
          <w:rFonts w:ascii="Arial" w:hAnsi="Arial" w:cs="Arial"/>
          <w:sz w:val="20"/>
          <w:szCs w:val="20"/>
        </w:rPr>
        <w:t xml:space="preserve">que traz os insumos necessários ao Ensino Fundamental, no plano material, não há outra legislação que aborde os indicadores de qualidade necessários ao processo e ao resultado do Ensino Fundamental, e mais, da Educação Básica em geral. </w:t>
      </w:r>
      <w:r w:rsidR="004F4DA8">
        <w:rPr>
          <w:rFonts w:ascii="Arial" w:hAnsi="Arial" w:cs="Arial"/>
          <w:sz w:val="20"/>
          <w:szCs w:val="20"/>
        </w:rPr>
        <w:t>(2012, p.117)</w:t>
      </w:r>
    </w:p>
    <w:p w:rsidR="00016D7F" w:rsidRPr="009A1873" w:rsidRDefault="00822EB5" w:rsidP="00016D7F">
      <w:pPr>
        <w:pStyle w:val="texto1"/>
        <w:shd w:val="clear" w:color="auto" w:fill="FFFFFF"/>
        <w:tabs>
          <w:tab w:val="left" w:pos="567"/>
        </w:tabs>
        <w:spacing w:before="120" w:beforeAutospacing="0" w:after="120" w:afterAutospacing="0" w:line="384" w:lineRule="atLeast"/>
        <w:jc w:val="both"/>
        <w:rPr>
          <w:rFonts w:ascii="Arial" w:hAnsi="Arial" w:cs="Arial"/>
          <w:sz w:val="18"/>
          <w:szCs w:val="18"/>
        </w:rPr>
      </w:pPr>
      <w:r w:rsidRPr="009A1873">
        <w:rPr>
          <w:rFonts w:ascii="Arial" w:eastAsiaTheme="minorHAnsi" w:hAnsi="Arial" w:cs="Arial"/>
          <w:lang w:eastAsia="en-US"/>
        </w:rPr>
        <w:tab/>
      </w:r>
      <w:r w:rsidR="00594700" w:rsidRPr="009A1873">
        <w:rPr>
          <w:rFonts w:ascii="Arial" w:eastAsiaTheme="minorHAnsi" w:hAnsi="Arial" w:cs="Arial"/>
          <w:lang w:eastAsia="en-US"/>
        </w:rPr>
        <w:t>A Lei</w:t>
      </w:r>
      <w:r w:rsidR="00FB72AE" w:rsidRPr="009A1873">
        <w:rPr>
          <w:rFonts w:ascii="Arial" w:hAnsi="Arial" w:cs="Arial"/>
          <w:b/>
        </w:rPr>
        <w:t xml:space="preserve"> </w:t>
      </w:r>
      <w:r w:rsidR="00FB72AE" w:rsidRPr="009A1873">
        <w:rPr>
          <w:rStyle w:val="Forte"/>
          <w:rFonts w:ascii="Arial" w:hAnsi="Arial" w:cs="Arial"/>
          <w:b w:val="0"/>
          <w:bCs w:val="0"/>
        </w:rPr>
        <w:t>n° 13.005/2014 – que</w:t>
      </w:r>
      <w:r w:rsidR="00FB72AE" w:rsidRPr="009A1873">
        <w:rPr>
          <w:rStyle w:val="Forte"/>
          <w:rFonts w:ascii="Arial" w:hAnsi="Arial" w:cs="Arial"/>
          <w:bCs w:val="0"/>
        </w:rPr>
        <w:t xml:space="preserve"> </w:t>
      </w:r>
      <w:r w:rsidR="00594700" w:rsidRPr="009A1873">
        <w:rPr>
          <w:rFonts w:ascii="Arial" w:hAnsi="Arial" w:cs="Arial"/>
          <w:bCs/>
        </w:rPr>
        <w:t>aprovou</w:t>
      </w:r>
      <w:r w:rsidR="00FB72AE" w:rsidRPr="009A1873">
        <w:rPr>
          <w:rFonts w:ascii="Arial" w:hAnsi="Arial" w:cs="Arial"/>
          <w:bCs/>
        </w:rPr>
        <w:t xml:space="preserve"> o Plano Nacional de Educação</w:t>
      </w:r>
      <w:r w:rsidR="00917305" w:rsidRPr="009A1873">
        <w:rPr>
          <w:rFonts w:ascii="Arial" w:hAnsi="Arial" w:cs="Arial"/>
          <w:bCs/>
        </w:rPr>
        <w:t xml:space="preserve"> - PNE, traz na meta </w:t>
      </w:r>
      <w:proofErr w:type="gramStart"/>
      <w:r w:rsidR="00917305" w:rsidRPr="009A1873">
        <w:rPr>
          <w:rFonts w:ascii="Arial" w:hAnsi="Arial" w:cs="Arial"/>
          <w:bCs/>
        </w:rPr>
        <w:t>7</w:t>
      </w:r>
      <w:proofErr w:type="gramEnd"/>
      <w:r w:rsidR="005B0D0D" w:rsidRPr="009A1873">
        <w:rPr>
          <w:rFonts w:ascii="Arial" w:hAnsi="Arial" w:cs="Arial"/>
          <w:bCs/>
        </w:rPr>
        <w:t>,</w:t>
      </w:r>
      <w:r w:rsidR="00FB72AE" w:rsidRPr="009A1873">
        <w:rPr>
          <w:rFonts w:ascii="Arial" w:hAnsi="Arial" w:cs="Arial"/>
          <w:bCs/>
        </w:rPr>
        <w:t xml:space="preserve"> </w:t>
      </w:r>
      <w:r w:rsidR="00594700" w:rsidRPr="009A1873">
        <w:rPr>
          <w:rFonts w:ascii="Arial" w:hAnsi="Arial" w:cs="Arial"/>
          <w:bCs/>
        </w:rPr>
        <w:t>“</w:t>
      </w:r>
      <w:r w:rsidR="00FB72AE" w:rsidRPr="009A1873">
        <w:rPr>
          <w:rFonts w:ascii="Arial" w:hAnsi="Arial" w:cs="Arial"/>
          <w:bCs/>
        </w:rPr>
        <w:t>Fomentar a qualidade da educação básica em todas as etapas e modalidades, com melhoria do fluxo escolar e da aprendizagem de modo a atingir as seguintes médias nacionais para o Ideb</w:t>
      </w:r>
      <w:r w:rsidR="001333E7" w:rsidRPr="009A1873">
        <w:rPr>
          <w:rFonts w:ascii="Arial" w:hAnsi="Arial" w:cs="Arial"/>
          <w:bCs/>
        </w:rPr>
        <w:t>.</w:t>
      </w:r>
      <w:r w:rsidR="00594700" w:rsidRPr="009A1873">
        <w:rPr>
          <w:rFonts w:ascii="Arial" w:hAnsi="Arial" w:cs="Arial"/>
          <w:bCs/>
        </w:rPr>
        <w:t>”</w:t>
      </w:r>
      <w:r w:rsidR="00D560E4" w:rsidRPr="009A1873">
        <w:rPr>
          <w:rFonts w:ascii="Arial" w:hAnsi="Arial" w:cs="Arial"/>
          <w:bCs/>
        </w:rPr>
        <w:t xml:space="preserve"> </w:t>
      </w:r>
      <w:r w:rsidR="001333E7" w:rsidRPr="009A1873">
        <w:rPr>
          <w:rFonts w:ascii="Arial" w:hAnsi="Arial" w:cs="Arial"/>
          <w:bCs/>
        </w:rPr>
        <w:t xml:space="preserve"> Estabelece as estratégias para atingir as metas. Muitas das estratégias deixam evidentes o que o MEC compre</w:t>
      </w:r>
      <w:r w:rsidR="007E5206" w:rsidRPr="009A1873">
        <w:rPr>
          <w:rFonts w:ascii="Arial" w:hAnsi="Arial" w:cs="Arial"/>
          <w:bCs/>
        </w:rPr>
        <w:t>e</w:t>
      </w:r>
      <w:r w:rsidR="009855F9">
        <w:rPr>
          <w:rFonts w:ascii="Arial" w:hAnsi="Arial" w:cs="Arial"/>
          <w:bCs/>
        </w:rPr>
        <w:t xml:space="preserve">nde como qualidade, os </w:t>
      </w:r>
      <w:r w:rsidR="001333E7" w:rsidRPr="009A1873">
        <w:rPr>
          <w:rFonts w:ascii="Arial" w:hAnsi="Arial" w:cs="Arial"/>
          <w:bCs/>
        </w:rPr>
        <w:t xml:space="preserve">“insumos” tecnologias educacionais, práticas pedagógicas inovadoras, diversidade de métodos e práticas pedagógicas, garantia de </w:t>
      </w:r>
      <w:r w:rsidR="009855F9">
        <w:rPr>
          <w:rFonts w:ascii="Arial" w:hAnsi="Arial" w:cs="Arial"/>
          <w:bCs/>
        </w:rPr>
        <w:t>transporte gratuito,</w:t>
      </w:r>
      <w:r w:rsidR="001333E7" w:rsidRPr="009A1873">
        <w:rPr>
          <w:rFonts w:ascii="Arial" w:hAnsi="Arial" w:cs="Arial"/>
          <w:bCs/>
        </w:rPr>
        <w:t xml:space="preserve"> atendimento específico a população do campo</w:t>
      </w:r>
      <w:r w:rsidR="007E5206" w:rsidRPr="009A1873">
        <w:rPr>
          <w:rFonts w:ascii="Arial" w:hAnsi="Arial" w:cs="Arial"/>
        </w:rPr>
        <w:t>,</w:t>
      </w:r>
      <w:r w:rsidR="001333E7" w:rsidRPr="009A1873">
        <w:rPr>
          <w:rFonts w:ascii="Arial" w:hAnsi="Arial" w:cs="Arial"/>
        </w:rPr>
        <w:t xml:space="preserve"> etc.</w:t>
      </w:r>
    </w:p>
    <w:p w:rsidR="00173D3D" w:rsidRPr="009A1873" w:rsidRDefault="00016D7F" w:rsidP="00016D7F">
      <w:pPr>
        <w:pStyle w:val="texto1"/>
        <w:shd w:val="clear" w:color="auto" w:fill="FFFFFF"/>
        <w:tabs>
          <w:tab w:val="left" w:pos="567"/>
        </w:tabs>
        <w:spacing w:before="120" w:beforeAutospacing="0" w:after="120" w:afterAutospacing="0" w:line="384" w:lineRule="atLeast"/>
        <w:jc w:val="both"/>
        <w:rPr>
          <w:rFonts w:ascii="Arial" w:hAnsi="Arial" w:cs="Arial"/>
          <w:sz w:val="18"/>
          <w:szCs w:val="18"/>
        </w:rPr>
      </w:pPr>
      <w:r w:rsidRPr="009A1873">
        <w:rPr>
          <w:rFonts w:ascii="Arial" w:hAnsi="Arial" w:cs="Arial"/>
        </w:rPr>
        <w:tab/>
        <w:t>A</w:t>
      </w:r>
      <w:r w:rsidRPr="009A1873">
        <w:rPr>
          <w:rFonts w:ascii="Arial" w:hAnsi="Arial" w:cs="Arial"/>
          <w:sz w:val="18"/>
          <w:szCs w:val="18"/>
        </w:rPr>
        <w:t xml:space="preserve"> </w:t>
      </w:r>
      <w:r w:rsidR="001333E7" w:rsidRPr="009A1873">
        <w:rPr>
          <w:rFonts w:ascii="Arial" w:hAnsi="Arial" w:cs="Arial"/>
          <w:bCs/>
        </w:rPr>
        <w:t xml:space="preserve">partir deste documento, e considerando o os indicadores de qualidade, </w:t>
      </w:r>
      <w:r w:rsidR="007E5206" w:rsidRPr="009A1873">
        <w:rPr>
          <w:rFonts w:ascii="Arial" w:hAnsi="Arial" w:cs="Arial"/>
          <w:bCs/>
        </w:rPr>
        <w:t>por exemplo</w:t>
      </w:r>
      <w:r w:rsidR="009855F9">
        <w:rPr>
          <w:rFonts w:ascii="Arial" w:hAnsi="Arial" w:cs="Arial"/>
          <w:bCs/>
        </w:rPr>
        <w:t>,</w:t>
      </w:r>
      <w:r w:rsidR="007E5206" w:rsidRPr="009A1873">
        <w:rPr>
          <w:rFonts w:ascii="Arial" w:hAnsi="Arial" w:cs="Arial"/>
          <w:bCs/>
        </w:rPr>
        <w:t xml:space="preserve"> </w:t>
      </w:r>
      <w:r w:rsidR="009855F9">
        <w:rPr>
          <w:rFonts w:ascii="Arial" w:hAnsi="Arial" w:cs="Arial"/>
          <w:bCs/>
        </w:rPr>
        <w:t>na omissão</w:t>
      </w:r>
      <w:r w:rsidR="007E5206" w:rsidRPr="009A1873">
        <w:rPr>
          <w:rFonts w:ascii="Arial" w:hAnsi="Arial" w:cs="Arial"/>
          <w:bCs/>
        </w:rPr>
        <w:t xml:space="preserve"> </w:t>
      </w:r>
      <w:r w:rsidR="001333E7" w:rsidRPr="009A1873">
        <w:rPr>
          <w:rFonts w:ascii="Arial" w:hAnsi="Arial" w:cs="Arial"/>
          <w:bCs/>
        </w:rPr>
        <w:t xml:space="preserve">de </w:t>
      </w:r>
      <w:r w:rsidR="00D560E4" w:rsidRPr="009A1873">
        <w:rPr>
          <w:rFonts w:ascii="Arial" w:hAnsi="Arial" w:cs="Arial"/>
          <w:bCs/>
        </w:rPr>
        <w:t>um atendimento</w:t>
      </w:r>
      <w:r w:rsidR="001333E7" w:rsidRPr="009A1873">
        <w:rPr>
          <w:rFonts w:ascii="Arial" w:hAnsi="Arial" w:cs="Arial"/>
          <w:bCs/>
        </w:rPr>
        <w:t xml:space="preserve"> específico a população do campo o direito educacional protege assegurando que os entes discutam, estabeleçam políticas</w:t>
      </w:r>
      <w:r w:rsidR="008D121F">
        <w:rPr>
          <w:rFonts w:ascii="Arial" w:hAnsi="Arial" w:cs="Arial"/>
          <w:bCs/>
        </w:rPr>
        <w:t xml:space="preserve"> </w:t>
      </w:r>
      <w:r w:rsidR="001333E7" w:rsidRPr="009A1873">
        <w:rPr>
          <w:rFonts w:ascii="Arial" w:hAnsi="Arial" w:cs="Arial"/>
          <w:bCs/>
        </w:rPr>
        <w:lastRenderedPageBreak/>
        <w:t xml:space="preserve">públicas. Caso não façam, ou seja, caso não haja a oferta que atenda demanda o ente poderá responder por omissão. </w:t>
      </w:r>
    </w:p>
    <w:p w:rsidR="00173D3D" w:rsidRPr="009A1873" w:rsidRDefault="008E5702" w:rsidP="00822EB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202" style="position:absolute;left:0;text-align:left;margin-left:428.55pt;margin-top:-93.75pt;width:27.85pt;height:25.1pt;z-index:251683840" stroked="f">
            <v:textbox>
              <w:txbxContent>
                <w:p w:rsidR="00572987" w:rsidRDefault="00572987">
                  <w:r>
                    <w:t>22</w:t>
                  </w:r>
                </w:p>
              </w:txbxContent>
            </v:textbox>
          </v:shape>
        </w:pict>
      </w:r>
      <w:r w:rsidR="00822EB5" w:rsidRPr="009A1873">
        <w:rPr>
          <w:rFonts w:ascii="Arial" w:hAnsi="Arial" w:cs="Arial"/>
        </w:rPr>
        <w:tab/>
      </w:r>
      <w:r w:rsidR="00173D3D" w:rsidRPr="009A1873">
        <w:rPr>
          <w:rFonts w:ascii="Arial" w:hAnsi="Arial" w:cs="Arial"/>
        </w:rPr>
        <w:t>A jurisprudência não aponta o que seja qualidade de ensino, apesar de  enfrentar diversas situações em que confere direito individual à educação ou principia a lançar decisões que asseguram a educação como direito fundamental social, beneficiando, através do julgamento de ações civis públicas ou outras ações constitucionais, um número indeterminado de sujeitos de direito. </w:t>
      </w:r>
    </w:p>
    <w:p w:rsidR="00873321" w:rsidRPr="009A1873" w:rsidRDefault="00873321" w:rsidP="00173D3D">
      <w:pPr>
        <w:pStyle w:val="NormalWeb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sz w:val="15"/>
          <w:szCs w:val="15"/>
        </w:rPr>
      </w:pPr>
    </w:p>
    <w:p w:rsidR="00873321" w:rsidRPr="009A1873" w:rsidRDefault="00822EB5" w:rsidP="00822EB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193" w:lineRule="atLeast"/>
        <w:rPr>
          <w:rFonts w:ascii="Arial" w:hAnsi="Arial" w:cs="Arial"/>
        </w:rPr>
      </w:pPr>
      <w:r w:rsidRPr="009A1873">
        <w:rPr>
          <w:rFonts w:ascii="Arial" w:hAnsi="Arial" w:cs="Arial"/>
        </w:rPr>
        <w:tab/>
      </w:r>
      <w:r w:rsidR="00873321" w:rsidRPr="009A1873">
        <w:rPr>
          <w:rFonts w:ascii="Arial" w:hAnsi="Arial" w:cs="Arial"/>
        </w:rPr>
        <w:t xml:space="preserve">De acordo a </w:t>
      </w:r>
      <w:r w:rsidR="00173D3D" w:rsidRPr="009A1873">
        <w:rPr>
          <w:rFonts w:ascii="Arial" w:hAnsi="Arial" w:cs="Arial"/>
        </w:rPr>
        <w:t>Cury e Ferreira,</w:t>
      </w:r>
    </w:p>
    <w:p w:rsidR="00873321" w:rsidRPr="009A1873" w:rsidRDefault="00873321" w:rsidP="00173D3D">
      <w:pPr>
        <w:pStyle w:val="NormalWeb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</w:rPr>
      </w:pPr>
    </w:p>
    <w:p w:rsidR="00173D3D" w:rsidRPr="009A1873" w:rsidRDefault="00873321" w:rsidP="007E5206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 w:line="193" w:lineRule="atLeast"/>
        <w:ind w:left="2268"/>
        <w:jc w:val="both"/>
        <w:rPr>
          <w:rFonts w:ascii="Arial" w:hAnsi="Arial" w:cs="Arial"/>
          <w:sz w:val="20"/>
          <w:szCs w:val="20"/>
        </w:rPr>
      </w:pPr>
      <w:r w:rsidRPr="009A1873">
        <w:rPr>
          <w:rFonts w:ascii="Arial" w:hAnsi="Arial" w:cs="Arial"/>
          <w:sz w:val="20"/>
          <w:szCs w:val="20"/>
        </w:rPr>
        <w:t>O</w:t>
      </w:r>
      <w:r w:rsidR="00173D3D" w:rsidRPr="009A1873">
        <w:rPr>
          <w:rFonts w:ascii="Arial" w:hAnsi="Arial" w:cs="Arial"/>
          <w:sz w:val="20"/>
          <w:szCs w:val="20"/>
        </w:rPr>
        <w:t xml:space="preserve"> que se discute no Poder Judiciário é a não qualidade, na falta de uma noção precisa de qualidade. Não há uma análise mais ampla no sentido de se discutir uma ação afirmativa que pontue todas essas quest</w:t>
      </w:r>
      <w:r w:rsidRPr="009A1873">
        <w:rPr>
          <w:rFonts w:ascii="Arial" w:hAnsi="Arial" w:cs="Arial"/>
          <w:sz w:val="20"/>
          <w:szCs w:val="20"/>
        </w:rPr>
        <w:t xml:space="preserve">ões sob o signo de qualidade. </w:t>
      </w:r>
      <w:r w:rsidR="00173D3D" w:rsidRPr="009A1873">
        <w:rPr>
          <w:rFonts w:ascii="Arial" w:hAnsi="Arial" w:cs="Arial"/>
          <w:sz w:val="20"/>
          <w:szCs w:val="20"/>
        </w:rPr>
        <w:t>Para Cury, não qualidade é a falta de escolas, falta de vagas nas escolas e repetências sucessivas, redundando nas reprovações, seguidas de desencanto, da evasão e do abandono</w:t>
      </w:r>
      <w:r w:rsidR="00173D3D" w:rsidRPr="009A1873">
        <w:rPr>
          <w:rFonts w:ascii="Arial" w:hAnsi="Arial" w:cs="Arial"/>
          <w:sz w:val="15"/>
          <w:szCs w:val="15"/>
        </w:rPr>
        <w:t>.</w:t>
      </w:r>
      <w:r w:rsidR="004F4DA8">
        <w:rPr>
          <w:rFonts w:ascii="Arial" w:hAnsi="Arial" w:cs="Arial"/>
          <w:sz w:val="15"/>
          <w:szCs w:val="15"/>
        </w:rPr>
        <w:t xml:space="preserve"> (CURY E FERREIRA, 2010)</w:t>
      </w:r>
    </w:p>
    <w:p w:rsidR="00873321" w:rsidRPr="009A1873" w:rsidRDefault="00873321" w:rsidP="00173D3D">
      <w:pPr>
        <w:pStyle w:val="NormalWeb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sz w:val="15"/>
          <w:szCs w:val="15"/>
        </w:rPr>
      </w:pPr>
    </w:p>
    <w:p w:rsidR="00873321" w:rsidRPr="009A1873" w:rsidRDefault="00873321" w:rsidP="00173D3D">
      <w:pPr>
        <w:pStyle w:val="NormalWeb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sz w:val="15"/>
          <w:szCs w:val="15"/>
        </w:rPr>
      </w:pPr>
    </w:p>
    <w:p w:rsidR="00873321" w:rsidRPr="009A1873" w:rsidRDefault="008E5702" w:rsidP="00822EB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202" style="position:absolute;left:0;text-align:left;margin-left:436.5pt;margin-top:-52.45pt;width:25.85pt;height:20.75pt;z-index:251677696" filled="f" fillcolor="white [3212]" stroked="f">
            <v:textbox>
              <w:txbxContent>
                <w:p w:rsidR="000F4C32" w:rsidRDefault="000F4C32" w:rsidP="000F4C32"/>
              </w:txbxContent>
            </v:textbox>
          </v:shape>
        </w:pict>
      </w:r>
      <w:r w:rsidR="00822EB5" w:rsidRPr="009A1873">
        <w:rPr>
          <w:rFonts w:ascii="Arial" w:hAnsi="Arial" w:cs="Arial"/>
        </w:rPr>
        <w:tab/>
      </w:r>
      <w:r w:rsidR="00873321" w:rsidRPr="009A1873">
        <w:rPr>
          <w:rFonts w:ascii="Arial" w:hAnsi="Arial" w:cs="Arial"/>
        </w:rPr>
        <w:t xml:space="preserve">Destarte, o que os autores </w:t>
      </w:r>
      <w:r w:rsidR="00D560E4" w:rsidRPr="009A1873">
        <w:rPr>
          <w:rFonts w:ascii="Arial" w:hAnsi="Arial" w:cs="Arial"/>
        </w:rPr>
        <w:t>vêm</w:t>
      </w:r>
      <w:r w:rsidR="009855F9">
        <w:rPr>
          <w:rFonts w:ascii="Arial" w:hAnsi="Arial" w:cs="Arial"/>
        </w:rPr>
        <w:t xml:space="preserve"> afirmar é a inegável dificuldade</w:t>
      </w:r>
      <w:r w:rsidR="00873321" w:rsidRPr="009A1873">
        <w:rPr>
          <w:rFonts w:ascii="Arial" w:hAnsi="Arial" w:cs="Arial"/>
        </w:rPr>
        <w:t xml:space="preserve"> de compreender o que venha representar a qualidade e como a partir dela exigir sua efetivação. Contudo, a resposta apontada por</w:t>
      </w:r>
      <w:r w:rsidR="007E5206" w:rsidRPr="009A1873">
        <w:rPr>
          <w:rFonts w:ascii="Arial" w:hAnsi="Arial" w:cs="Arial"/>
        </w:rPr>
        <w:t xml:space="preserve"> Cury quand</w:t>
      </w:r>
      <w:r w:rsidR="005901A6" w:rsidRPr="009A1873">
        <w:rPr>
          <w:rFonts w:ascii="Arial" w:hAnsi="Arial" w:cs="Arial"/>
        </w:rPr>
        <w:t xml:space="preserve">o </w:t>
      </w:r>
      <w:r w:rsidR="007E5206" w:rsidRPr="009A1873">
        <w:rPr>
          <w:rFonts w:ascii="Arial" w:hAnsi="Arial" w:cs="Arial"/>
        </w:rPr>
        <w:t>que n</w:t>
      </w:r>
      <w:r w:rsidR="005901A6" w:rsidRPr="009A1873">
        <w:rPr>
          <w:rFonts w:ascii="Arial" w:hAnsi="Arial" w:cs="Arial"/>
        </w:rPr>
        <w:t xml:space="preserve">a </w:t>
      </w:r>
      <w:r w:rsidR="009855F9">
        <w:rPr>
          <w:rFonts w:ascii="Arial" w:hAnsi="Arial" w:cs="Arial"/>
        </w:rPr>
        <w:t>“</w:t>
      </w:r>
      <w:r w:rsidR="005901A6" w:rsidRPr="009A1873">
        <w:rPr>
          <w:rFonts w:ascii="Arial" w:hAnsi="Arial" w:cs="Arial"/>
        </w:rPr>
        <w:t>não qualidade per</w:t>
      </w:r>
      <w:r w:rsidR="00873321" w:rsidRPr="009A1873">
        <w:rPr>
          <w:rFonts w:ascii="Arial" w:hAnsi="Arial" w:cs="Arial"/>
        </w:rPr>
        <w:t>cebe-se as deficiências e através delas uma forma de apontar a ausência dos padrões mínimos de qualidade</w:t>
      </w:r>
      <w:r w:rsidR="009855F9">
        <w:rPr>
          <w:rFonts w:ascii="Arial" w:hAnsi="Arial" w:cs="Arial"/>
        </w:rPr>
        <w:t xml:space="preserve">” pode ser um caminho razoável. Afinal a falta de professores, o </w:t>
      </w:r>
      <w:r w:rsidR="00D560E4" w:rsidRPr="009A1873">
        <w:rPr>
          <w:rFonts w:ascii="Arial" w:hAnsi="Arial" w:cs="Arial"/>
        </w:rPr>
        <w:t>não cu</w:t>
      </w:r>
      <w:r w:rsidR="009855F9">
        <w:rPr>
          <w:rFonts w:ascii="Arial" w:hAnsi="Arial" w:cs="Arial"/>
        </w:rPr>
        <w:t>mprimento dos dias letivos, a</w:t>
      </w:r>
      <w:r w:rsidR="00D560E4" w:rsidRPr="009A1873">
        <w:rPr>
          <w:rFonts w:ascii="Arial" w:hAnsi="Arial" w:cs="Arial"/>
        </w:rPr>
        <w:t xml:space="preserve"> infra-estrutura precária dos prédios escolares, material didático insuficiente</w:t>
      </w:r>
      <w:r w:rsidR="009855F9">
        <w:rPr>
          <w:rFonts w:ascii="Arial" w:hAnsi="Arial" w:cs="Arial"/>
        </w:rPr>
        <w:t xml:space="preserve"> constata a falta do emprego dos padrões mínimos de qualidade</w:t>
      </w:r>
      <w:proofErr w:type="gramStart"/>
      <w:r w:rsidR="009855F9">
        <w:rPr>
          <w:rFonts w:ascii="Arial" w:hAnsi="Arial" w:cs="Arial"/>
        </w:rPr>
        <w:t xml:space="preserve">  </w:t>
      </w:r>
      <w:proofErr w:type="gramEnd"/>
      <w:r w:rsidR="009855F9">
        <w:rPr>
          <w:rFonts w:ascii="Arial" w:hAnsi="Arial" w:cs="Arial"/>
        </w:rPr>
        <w:t>-  ou seja, configura-se em irregularidade nos serviços prestados</w:t>
      </w:r>
      <w:r w:rsidR="005901A6" w:rsidRPr="009A1873">
        <w:rPr>
          <w:rFonts w:ascii="Arial" w:hAnsi="Arial" w:cs="Arial"/>
        </w:rPr>
        <w:t>.</w:t>
      </w:r>
      <w:r w:rsidR="009A1873" w:rsidRPr="009A1873">
        <w:rPr>
          <w:rFonts w:ascii="Arial" w:hAnsi="Arial" w:cs="Arial"/>
        </w:rPr>
        <w:t xml:space="preserve"> </w:t>
      </w:r>
    </w:p>
    <w:p w:rsidR="00594700" w:rsidRPr="009A1873" w:rsidRDefault="00016D7F" w:rsidP="00016D7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</w:rPr>
        <w:tab/>
      </w:r>
      <w:r w:rsidR="005901A6" w:rsidRPr="009A1873">
        <w:rPr>
          <w:rFonts w:ascii="Arial" w:hAnsi="Arial" w:cs="Arial"/>
        </w:rPr>
        <w:t xml:space="preserve">O essencial é estar ciente de que o ensino obrigatório e gratuito é um direito público subjetivo, e por isso permite que seja sempre exigido do Estado por parte do cidadão nos casos que se verifiquem a falha na garantia do acesso à educação ou se ocorreu de forma irregular, o cidadão </w:t>
      </w:r>
      <w:r w:rsidR="00BF6C66" w:rsidRPr="009A1873">
        <w:rPr>
          <w:rFonts w:ascii="Arial" w:hAnsi="Arial" w:cs="Arial"/>
        </w:rPr>
        <w:t xml:space="preserve">precisa estar informado de que </w:t>
      </w:r>
      <w:r w:rsidR="005901A6" w:rsidRPr="009A1873">
        <w:rPr>
          <w:rFonts w:ascii="Arial" w:hAnsi="Arial" w:cs="Arial"/>
        </w:rPr>
        <w:t>poderá exigir judicialmente que seu direi</w:t>
      </w:r>
      <w:r w:rsidR="009855F9">
        <w:rPr>
          <w:rFonts w:ascii="Arial" w:hAnsi="Arial" w:cs="Arial"/>
        </w:rPr>
        <w:t>to seja</w:t>
      </w:r>
      <w:r w:rsidR="005901A6" w:rsidRPr="009A1873">
        <w:rPr>
          <w:rFonts w:ascii="Arial" w:hAnsi="Arial" w:cs="Arial"/>
        </w:rPr>
        <w:t xml:space="preserve"> protegido obrigando o Estado a cumprir. </w:t>
      </w:r>
    </w:p>
    <w:p w:rsidR="009855F9" w:rsidRDefault="00822EB5" w:rsidP="00016D7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</w:rPr>
        <w:tab/>
      </w:r>
      <w:r w:rsidR="005901A6" w:rsidRPr="009A1873">
        <w:rPr>
          <w:rFonts w:ascii="Arial" w:hAnsi="Arial" w:cs="Arial"/>
        </w:rPr>
        <w:t xml:space="preserve">Desta </w:t>
      </w:r>
      <w:r w:rsidR="00BF6C66" w:rsidRPr="009A1873">
        <w:rPr>
          <w:rFonts w:ascii="Arial" w:hAnsi="Arial" w:cs="Arial"/>
        </w:rPr>
        <w:t xml:space="preserve">forma, no que </w:t>
      </w:r>
      <w:r w:rsidR="005B0D0D" w:rsidRPr="009A1873">
        <w:rPr>
          <w:rFonts w:ascii="Arial" w:hAnsi="Arial" w:cs="Arial"/>
        </w:rPr>
        <w:t xml:space="preserve">tange a questão que sustenta </w:t>
      </w:r>
      <w:r w:rsidR="00945BD1" w:rsidRPr="009A1873">
        <w:rPr>
          <w:rFonts w:ascii="Arial" w:hAnsi="Arial" w:cs="Arial"/>
        </w:rPr>
        <w:t xml:space="preserve">o desconhecimento </w:t>
      </w:r>
      <w:r w:rsidR="00BF4802" w:rsidRPr="009A1873">
        <w:rPr>
          <w:rFonts w:ascii="Arial" w:hAnsi="Arial" w:cs="Arial"/>
        </w:rPr>
        <w:t>por parte dos legitimados o impedimento</w:t>
      </w:r>
      <w:r w:rsidR="00BF6C66" w:rsidRPr="009A1873">
        <w:rPr>
          <w:rFonts w:ascii="Arial" w:hAnsi="Arial" w:cs="Arial"/>
        </w:rPr>
        <w:t xml:space="preserve"> de</w:t>
      </w:r>
      <w:r w:rsidR="005901A6" w:rsidRPr="009A1873">
        <w:rPr>
          <w:rFonts w:ascii="Arial" w:hAnsi="Arial" w:cs="Arial"/>
        </w:rPr>
        <w:t xml:space="preserve"> recorrer </w:t>
      </w:r>
      <w:r w:rsidR="007E5206" w:rsidRPr="009A1873">
        <w:rPr>
          <w:rFonts w:ascii="Arial" w:hAnsi="Arial" w:cs="Arial"/>
        </w:rPr>
        <w:t>à</w:t>
      </w:r>
      <w:r w:rsidR="005901A6" w:rsidRPr="009A1873">
        <w:rPr>
          <w:rFonts w:ascii="Arial" w:hAnsi="Arial" w:cs="Arial"/>
        </w:rPr>
        <w:t xml:space="preserve"> justiça para exigir o cumprimento </w:t>
      </w:r>
      <w:r w:rsidR="007E5206" w:rsidRPr="009A1873">
        <w:rPr>
          <w:rFonts w:ascii="Arial" w:hAnsi="Arial" w:cs="Arial"/>
        </w:rPr>
        <w:t>da obrigação de fazer do Estado, suscita a</w:t>
      </w:r>
      <w:r w:rsidR="00BF6C66" w:rsidRPr="009A1873">
        <w:rPr>
          <w:rFonts w:ascii="Arial" w:hAnsi="Arial" w:cs="Arial"/>
        </w:rPr>
        <w:t xml:space="preserve"> necessidade de que sejam lançadas campanhas para a disseminação de informações e orientações sobre como proceder para uma persecução judicial em face dos entes administrativos. </w:t>
      </w:r>
    </w:p>
    <w:p w:rsidR="00594700" w:rsidRPr="009A1873" w:rsidRDefault="008E5702" w:rsidP="00016D7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47" type="#_x0000_t202" style="position:absolute;left:0;text-align:left;margin-left:418.25pt;margin-top:-49.35pt;width:25.85pt;height:20.75pt;z-index:251678720" filled="f" fillcolor="white [3212]" stroked="f">
            <v:textbox>
              <w:txbxContent>
                <w:p w:rsidR="000F4C32" w:rsidRDefault="00572987" w:rsidP="000F4C32">
                  <w:r>
                    <w:t>23</w:t>
                  </w:r>
                </w:p>
              </w:txbxContent>
            </v:textbox>
          </v:shape>
        </w:pict>
      </w:r>
      <w:r w:rsidR="009855F9">
        <w:rPr>
          <w:rFonts w:ascii="Arial" w:hAnsi="Arial" w:cs="Arial"/>
        </w:rPr>
        <w:tab/>
        <w:t xml:space="preserve">Ressalta-se que o </w:t>
      </w:r>
      <w:r w:rsidR="00BF6C66" w:rsidRPr="009A1873">
        <w:rPr>
          <w:rFonts w:ascii="Arial" w:hAnsi="Arial" w:cs="Arial"/>
        </w:rPr>
        <w:t xml:space="preserve">Direito Educacional, traz para o centro o Estado com o dever de ofertar educação de qualidade, mas também, inclui a família e a sociedade na condição de que cuidem para manutenção dos alunos nas escolas. </w:t>
      </w:r>
    </w:p>
    <w:p w:rsidR="00BF6C66" w:rsidRDefault="00822EB5" w:rsidP="00016D7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1873">
        <w:rPr>
          <w:rFonts w:ascii="Arial" w:hAnsi="Arial" w:cs="Arial"/>
        </w:rPr>
        <w:tab/>
      </w:r>
      <w:r w:rsidR="00BF6C66" w:rsidRPr="009A1873">
        <w:rPr>
          <w:rFonts w:ascii="Arial" w:hAnsi="Arial" w:cs="Arial"/>
        </w:rPr>
        <w:t xml:space="preserve">O que também os tornam responsáveis em caso de negligências ou omissões. Por isso, faz-se necessária a informação para que os agentes investidos da responsabilidade de educar estejam cientes de seus papéis. Isso também é garantia de qualidade. </w:t>
      </w:r>
    </w:p>
    <w:p w:rsidR="00985F70" w:rsidRPr="00B96783" w:rsidRDefault="00985F70" w:rsidP="00985F70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B96783">
        <w:rPr>
          <w:rFonts w:ascii="Arial" w:hAnsi="Arial" w:cs="Arial"/>
          <w:sz w:val="20"/>
          <w:szCs w:val="20"/>
          <w:shd w:val="clear" w:color="auto" w:fill="FFFFFF"/>
        </w:rPr>
        <w:t xml:space="preserve">É histórico no Brasil que o poder público não cumpra de maneira satisfatória a prestação educacional, apesar </w:t>
      </w:r>
      <w:proofErr w:type="gramStart"/>
      <w:r w:rsidRPr="00B96783">
        <w:rPr>
          <w:rFonts w:ascii="Arial" w:hAnsi="Arial" w:cs="Arial"/>
          <w:sz w:val="20"/>
          <w:szCs w:val="20"/>
          <w:shd w:val="clear" w:color="auto" w:fill="FFFFFF"/>
        </w:rPr>
        <w:t>do texto constitucional declarar</w:t>
      </w:r>
      <w:proofErr w:type="gramEnd"/>
      <w:r w:rsidRPr="00B96783">
        <w:rPr>
          <w:rFonts w:ascii="Arial" w:hAnsi="Arial" w:cs="Arial"/>
          <w:sz w:val="20"/>
          <w:szCs w:val="20"/>
          <w:shd w:val="clear" w:color="auto" w:fill="FFFFFF"/>
        </w:rPr>
        <w:t xml:space="preserve"> que a educação é direito de todos. Acrescente-se que o não oferecimento ou o oferecimento irregular da prestação educacional é </w:t>
      </w:r>
      <w:proofErr w:type="gramStart"/>
      <w:r w:rsidRPr="00B96783">
        <w:rPr>
          <w:rFonts w:ascii="Arial" w:hAnsi="Arial" w:cs="Arial"/>
          <w:sz w:val="20"/>
          <w:szCs w:val="20"/>
          <w:shd w:val="clear" w:color="auto" w:fill="FFFFFF"/>
        </w:rPr>
        <w:t>uma dívida histórico do poder público, que importa responsabilidade do Estado</w:t>
      </w:r>
      <w:proofErr w:type="gramEnd"/>
      <w:r w:rsidRPr="00B9678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gramStart"/>
      <w:r w:rsidRPr="00B96783">
        <w:rPr>
          <w:rFonts w:ascii="Arial" w:hAnsi="Arial" w:cs="Arial"/>
          <w:sz w:val="20"/>
          <w:szCs w:val="20"/>
          <w:shd w:val="clear" w:color="auto" w:fill="FFFFFF"/>
        </w:rPr>
        <w:t>Daí, como sustentam</w:t>
      </w:r>
      <w:proofErr w:type="gramEnd"/>
      <w:r w:rsidRPr="00B96783">
        <w:rPr>
          <w:rFonts w:ascii="Arial" w:hAnsi="Arial" w:cs="Arial"/>
          <w:sz w:val="20"/>
          <w:szCs w:val="20"/>
          <w:shd w:val="clear" w:color="auto" w:fill="FFFFFF"/>
        </w:rPr>
        <w:t xml:space="preserve"> os renomados juristas já mencionados, é necessário o reconhecimento no texto constitucional do direito público subjetivo à educação e a existência de garantias, de sanções, de remédios judiciais adequados e eficazes. (NELSON JOAQUIM)</w:t>
      </w:r>
    </w:p>
    <w:p w:rsidR="00985F70" w:rsidRPr="00B96783" w:rsidRDefault="00985F70" w:rsidP="00985F70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F0CAD" w:rsidRPr="009A1873" w:rsidRDefault="00822EB5" w:rsidP="00BF480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BF6C66" w:rsidRPr="009A1873">
        <w:rPr>
          <w:rFonts w:ascii="Arial" w:eastAsia="Times New Roman" w:hAnsi="Arial" w:cs="Arial"/>
          <w:sz w:val="24"/>
          <w:szCs w:val="24"/>
          <w:lang w:eastAsia="pt-BR"/>
        </w:rPr>
        <w:t xml:space="preserve">Assim, o Direito Educacional cumpre o papel de proteção ao direito a educação de qualidade quando </w:t>
      </w:r>
      <w:r w:rsidR="00DF0CAD" w:rsidRPr="009A1873">
        <w:rPr>
          <w:rFonts w:ascii="Arial" w:hAnsi="Arial" w:cs="Arial"/>
          <w:sz w:val="24"/>
          <w:szCs w:val="24"/>
        </w:rPr>
        <w:t xml:space="preserve">o Estado, através dos </w:t>
      </w:r>
      <w:r w:rsidR="005901A6" w:rsidRPr="009A1873">
        <w:rPr>
          <w:rFonts w:ascii="Arial" w:hAnsi="Arial" w:cs="Arial"/>
          <w:sz w:val="24"/>
          <w:szCs w:val="24"/>
        </w:rPr>
        <w:t>poderes (executivo, legislativo e judiciário) e níveis da federação (União, Estados, Municípios), deve efetivar os direitos e garantias constitucionais, o que significa não só oferecer as condições para o exercício do direito, como també</w:t>
      </w:r>
      <w:r w:rsidR="00DF0CAD" w:rsidRPr="009A1873">
        <w:rPr>
          <w:rFonts w:ascii="Arial" w:hAnsi="Arial" w:cs="Arial"/>
          <w:sz w:val="24"/>
          <w:szCs w:val="24"/>
        </w:rPr>
        <w:t xml:space="preserve">m fiscalizar o seu cumprimento contando com </w:t>
      </w:r>
      <w:r w:rsidR="005901A6" w:rsidRPr="009A1873">
        <w:rPr>
          <w:rFonts w:ascii="Arial" w:hAnsi="Arial" w:cs="Arial"/>
          <w:sz w:val="24"/>
          <w:szCs w:val="24"/>
        </w:rPr>
        <w:t>as</w:t>
      </w:r>
      <w:r w:rsidR="00DF0CAD" w:rsidRPr="009A1873">
        <w:rPr>
          <w:rFonts w:ascii="Arial" w:hAnsi="Arial" w:cs="Arial"/>
          <w:sz w:val="24"/>
          <w:szCs w:val="24"/>
        </w:rPr>
        <w:t xml:space="preserve"> instituições como as</w:t>
      </w:r>
      <w:r w:rsidR="005901A6" w:rsidRPr="009A1873">
        <w:rPr>
          <w:rFonts w:ascii="Arial" w:hAnsi="Arial" w:cs="Arial"/>
          <w:sz w:val="24"/>
          <w:szCs w:val="24"/>
        </w:rPr>
        <w:t xml:space="preserve"> Coordenadorias de Educação (escolas municipais), Diretorias Regionais de Ensino (escolas estaduais), Secretarias de Educação (estadual e municipal), Defensoria Pública, Ministério Público, Poder Judiciário, Conselhos Tutelares, Conselhos de Direitos da Criança e do Adolescente, entre outros.</w:t>
      </w:r>
    </w:p>
    <w:p w:rsidR="00DF0CAD" w:rsidRPr="00B96783" w:rsidRDefault="005901A6" w:rsidP="00016D7F">
      <w:pPr>
        <w:tabs>
          <w:tab w:val="left" w:pos="2268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96783">
        <w:rPr>
          <w:rFonts w:ascii="Arial" w:hAnsi="Arial" w:cs="Arial"/>
          <w:sz w:val="20"/>
          <w:szCs w:val="20"/>
        </w:rPr>
        <w:t>Em algumas Defensorias Públicas estaduais, existem Núcleos Especializados, tais como o de “interesses difusos e coletivos” e da “infância e juventude”, que buscam a efetivação dos direitos não só individuais, mas também dos chamados direitos difusos e coletivos, isto é, direitos que protegem um bem jurídico cujos titulares são um grupo ou toda a sociedade. Assim, por meio de ações individuais ou coletivas e da atuação de seus Núcleos Especializados, a Defensoria Pública pode garantir o acesso à Educação, bem como pressionar para a melhoria da qualidade do ensino público.</w:t>
      </w:r>
      <w:r w:rsidR="00AF7318" w:rsidRPr="00B96783">
        <w:rPr>
          <w:rFonts w:ascii="Arial" w:hAnsi="Arial" w:cs="Arial"/>
          <w:sz w:val="20"/>
          <w:szCs w:val="20"/>
        </w:rPr>
        <w:t xml:space="preserve"> (NELSON JOAQUIM</w:t>
      </w:r>
      <w:r w:rsidR="004F4DA8">
        <w:rPr>
          <w:rFonts w:ascii="Arial" w:hAnsi="Arial" w:cs="Arial"/>
          <w:sz w:val="20"/>
          <w:szCs w:val="20"/>
        </w:rPr>
        <w:t>, 2008</w:t>
      </w:r>
      <w:r w:rsidR="00AF7318" w:rsidRPr="00B96783">
        <w:rPr>
          <w:rFonts w:ascii="Arial" w:hAnsi="Arial" w:cs="Arial"/>
          <w:sz w:val="20"/>
          <w:szCs w:val="20"/>
        </w:rPr>
        <w:t>)</w:t>
      </w:r>
    </w:p>
    <w:p w:rsidR="00016D7F" w:rsidRPr="00B96783" w:rsidRDefault="00016D7F" w:rsidP="00016D7F">
      <w:pPr>
        <w:tabs>
          <w:tab w:val="left" w:pos="2268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DF0CAD" w:rsidRPr="009A1873" w:rsidRDefault="00822EB5" w:rsidP="00822E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DF0CAD" w:rsidRPr="009A1873">
        <w:rPr>
          <w:rFonts w:ascii="Arial" w:hAnsi="Arial" w:cs="Arial"/>
          <w:sz w:val="24"/>
          <w:szCs w:val="24"/>
        </w:rPr>
        <w:t xml:space="preserve">Quanto ao Ministério público, </w:t>
      </w:r>
      <w:r w:rsidR="004F4DA8">
        <w:rPr>
          <w:rFonts w:ascii="Arial" w:hAnsi="Arial" w:cs="Arial"/>
          <w:sz w:val="24"/>
          <w:szCs w:val="24"/>
        </w:rPr>
        <w:t>Joaquim (2008) afirma,</w:t>
      </w:r>
    </w:p>
    <w:p w:rsidR="005901A6" w:rsidRPr="009A1873" w:rsidRDefault="00DF0CAD" w:rsidP="00DF0CAD">
      <w:pPr>
        <w:ind w:left="2124"/>
        <w:jc w:val="both"/>
        <w:rPr>
          <w:rFonts w:ascii="Arial" w:hAnsi="Arial" w:cs="Arial"/>
          <w:sz w:val="20"/>
          <w:szCs w:val="20"/>
        </w:rPr>
      </w:pPr>
      <w:r w:rsidRPr="00B96783">
        <w:rPr>
          <w:rFonts w:ascii="Arial" w:hAnsi="Arial" w:cs="Arial"/>
          <w:sz w:val="20"/>
          <w:szCs w:val="20"/>
        </w:rPr>
        <w:t xml:space="preserve"> </w:t>
      </w:r>
      <w:r w:rsidR="004F4DA8">
        <w:rPr>
          <w:rFonts w:ascii="Arial" w:hAnsi="Arial" w:cs="Arial"/>
          <w:sz w:val="20"/>
          <w:szCs w:val="20"/>
        </w:rPr>
        <w:t>T</w:t>
      </w:r>
      <w:r w:rsidR="002F6304" w:rsidRPr="00B96783">
        <w:rPr>
          <w:rFonts w:ascii="Arial" w:hAnsi="Arial" w:cs="Arial"/>
          <w:sz w:val="20"/>
          <w:szCs w:val="20"/>
        </w:rPr>
        <w:t>e</w:t>
      </w:r>
      <w:r w:rsidR="005901A6" w:rsidRPr="00B96783">
        <w:rPr>
          <w:rFonts w:ascii="Arial" w:hAnsi="Arial" w:cs="Arial"/>
          <w:sz w:val="20"/>
          <w:szCs w:val="20"/>
        </w:rPr>
        <w:t>m como funções primordiais a defesa da ordem jurídica, do regime democrático e dos interesses sociais e individuais indisponíveis, de modo que também deve atuar na garantia da educação, por meio de ações individuais e coletivas. Os Ministérios Públicos estaduais muitas vezes constituem um Centro de Apoio Operacional da Infância e da Juventude para cuidar especificamente da defesa dos direitos da criança e do adolescente</w:t>
      </w:r>
      <w:r w:rsidR="005901A6" w:rsidRPr="009A1873">
        <w:rPr>
          <w:rFonts w:ascii="Arial" w:hAnsi="Arial" w:cs="Arial"/>
          <w:sz w:val="20"/>
          <w:szCs w:val="20"/>
        </w:rPr>
        <w:t>.</w:t>
      </w:r>
    </w:p>
    <w:p w:rsidR="00945BD1" w:rsidRPr="009A1873" w:rsidRDefault="008E5702" w:rsidP="00016D7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5702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>
          <v:shape id="_x0000_s1048" type="#_x0000_t202" style="position:absolute;left:0;text-align:left;margin-left:418.9pt;margin-top:-40.25pt;width:25.85pt;height:20.75pt;z-index:251679744" filled="f" fillcolor="white [3212]" stroked="f">
            <v:textbox>
              <w:txbxContent>
                <w:p w:rsidR="000F4C32" w:rsidRDefault="00572987" w:rsidP="000F4C32">
                  <w:r>
                    <w:t>24</w:t>
                  </w:r>
                </w:p>
              </w:txbxContent>
            </v:textbox>
          </v:shape>
        </w:pict>
      </w:r>
      <w:r w:rsidR="00822EB5" w:rsidRPr="009A1873">
        <w:rPr>
          <w:rFonts w:ascii="Arial" w:hAnsi="Arial" w:cs="Arial"/>
          <w:b/>
          <w:sz w:val="24"/>
          <w:szCs w:val="24"/>
        </w:rPr>
        <w:tab/>
      </w:r>
      <w:r w:rsidR="00945BD1" w:rsidRPr="009A1873">
        <w:rPr>
          <w:rFonts w:ascii="Arial" w:hAnsi="Arial" w:cs="Arial"/>
          <w:sz w:val="24"/>
          <w:szCs w:val="24"/>
        </w:rPr>
        <w:t>Com relação aos Conselhos, estes</w:t>
      </w:r>
      <w:r w:rsidR="005901A6" w:rsidRPr="009A1873">
        <w:rPr>
          <w:rFonts w:ascii="Arial" w:hAnsi="Arial" w:cs="Arial"/>
          <w:sz w:val="24"/>
          <w:szCs w:val="24"/>
        </w:rPr>
        <w:t xml:space="preserve"> pode</w:t>
      </w:r>
      <w:r w:rsidR="00945BD1" w:rsidRPr="009A1873">
        <w:rPr>
          <w:rFonts w:ascii="Arial" w:hAnsi="Arial" w:cs="Arial"/>
          <w:sz w:val="24"/>
          <w:szCs w:val="24"/>
        </w:rPr>
        <w:t>m</w:t>
      </w:r>
      <w:r w:rsidR="005901A6" w:rsidRPr="009A1873">
        <w:rPr>
          <w:rFonts w:ascii="Arial" w:hAnsi="Arial" w:cs="Arial"/>
          <w:sz w:val="24"/>
          <w:szCs w:val="24"/>
        </w:rPr>
        <w:t xml:space="preserve"> intervir nos c</w:t>
      </w:r>
      <w:r w:rsidR="00AF7318">
        <w:rPr>
          <w:rFonts w:ascii="Arial" w:hAnsi="Arial" w:cs="Arial"/>
          <w:sz w:val="24"/>
          <w:szCs w:val="24"/>
        </w:rPr>
        <w:t>asos em que os pais não encontra</w:t>
      </w:r>
      <w:r w:rsidR="005901A6" w:rsidRPr="009A1873">
        <w:rPr>
          <w:rFonts w:ascii="Arial" w:hAnsi="Arial" w:cs="Arial"/>
          <w:sz w:val="24"/>
          <w:szCs w:val="24"/>
        </w:rPr>
        <w:t xml:space="preserve">m vagas nas escolas para os filhos, determinando ao serviço público o atendimento da demanda; ou ainda, exigir dos pais a </w:t>
      </w:r>
      <w:r w:rsidR="00945BD1" w:rsidRPr="009A1873">
        <w:rPr>
          <w:rFonts w:ascii="Arial" w:hAnsi="Arial" w:cs="Arial"/>
          <w:sz w:val="24"/>
          <w:szCs w:val="24"/>
        </w:rPr>
        <w:t>matrícula e frequ</w:t>
      </w:r>
      <w:r w:rsidR="005901A6" w:rsidRPr="009A1873">
        <w:rPr>
          <w:rFonts w:ascii="Arial" w:hAnsi="Arial" w:cs="Arial"/>
          <w:sz w:val="24"/>
          <w:szCs w:val="24"/>
        </w:rPr>
        <w:t>ência obrigatória em estabelecimento oficial de ensino. Por fim, caso essas requisições não sejam atendidas, o Conselho Tutelar deverá encaminhar o caso ao Ministério Público.</w:t>
      </w:r>
    </w:p>
    <w:p w:rsidR="005901A6" w:rsidRPr="009A1873" w:rsidRDefault="00945BD1" w:rsidP="00822EB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 xml:space="preserve">Por todo exposto percebe-se o papel </w:t>
      </w:r>
      <w:r w:rsidR="00572987">
        <w:rPr>
          <w:rFonts w:ascii="Arial" w:hAnsi="Arial" w:cs="Arial"/>
          <w:sz w:val="24"/>
          <w:szCs w:val="24"/>
        </w:rPr>
        <w:t>do poder</w:t>
      </w:r>
      <w:r w:rsidRPr="009A1873">
        <w:rPr>
          <w:rFonts w:ascii="Arial" w:hAnsi="Arial" w:cs="Arial"/>
          <w:sz w:val="24"/>
          <w:szCs w:val="24"/>
        </w:rPr>
        <w:t xml:space="preserve"> público nos diferentes âmbitos, enquanto executivo – promotor de políticas públicas, enquanto legislativo na elaboração de leis, e no papel de f</w:t>
      </w:r>
      <w:r w:rsidR="00710592" w:rsidRPr="009A1873">
        <w:rPr>
          <w:rFonts w:ascii="Arial" w:hAnsi="Arial" w:cs="Arial"/>
          <w:sz w:val="24"/>
          <w:szCs w:val="24"/>
        </w:rPr>
        <w:t>iscalizador do direito à</w:t>
      </w:r>
      <w:r w:rsidRPr="009A1873">
        <w:rPr>
          <w:rFonts w:ascii="Arial" w:hAnsi="Arial" w:cs="Arial"/>
          <w:sz w:val="24"/>
          <w:szCs w:val="24"/>
        </w:rPr>
        <w:t xml:space="preserve"> E</w:t>
      </w:r>
      <w:r w:rsidR="00710592" w:rsidRPr="009A1873">
        <w:rPr>
          <w:rFonts w:ascii="Arial" w:hAnsi="Arial" w:cs="Arial"/>
          <w:sz w:val="24"/>
          <w:szCs w:val="24"/>
        </w:rPr>
        <w:t>ducação através do judiciário, f</w:t>
      </w:r>
      <w:r w:rsidRPr="009A1873">
        <w:rPr>
          <w:rFonts w:ascii="Arial" w:hAnsi="Arial" w:cs="Arial"/>
          <w:sz w:val="24"/>
          <w:szCs w:val="24"/>
        </w:rPr>
        <w:t>echando um ciclo</w:t>
      </w:r>
      <w:r w:rsidR="002F6304" w:rsidRPr="009A1873">
        <w:rPr>
          <w:rFonts w:ascii="Arial" w:hAnsi="Arial" w:cs="Arial"/>
          <w:sz w:val="24"/>
          <w:szCs w:val="24"/>
        </w:rPr>
        <w:t xml:space="preserve"> de proteção por via do Direito educacional</w:t>
      </w:r>
      <w:r w:rsidRPr="009A1873">
        <w:rPr>
          <w:rFonts w:ascii="Arial" w:hAnsi="Arial" w:cs="Arial"/>
          <w:sz w:val="24"/>
          <w:szCs w:val="24"/>
        </w:rPr>
        <w:t xml:space="preserve"> </w:t>
      </w:r>
      <w:r w:rsidR="00710592" w:rsidRPr="009A1873">
        <w:rPr>
          <w:rFonts w:ascii="Arial" w:hAnsi="Arial" w:cs="Arial"/>
          <w:sz w:val="24"/>
          <w:szCs w:val="24"/>
        </w:rPr>
        <w:t>à</w:t>
      </w:r>
      <w:r w:rsidRPr="009A1873">
        <w:rPr>
          <w:rFonts w:ascii="Arial" w:hAnsi="Arial" w:cs="Arial"/>
          <w:sz w:val="24"/>
          <w:szCs w:val="24"/>
        </w:rPr>
        <w:t xml:space="preserve"> educação de qualidade tão fundamental ao desenvolviment</w:t>
      </w:r>
      <w:r w:rsidR="00710592" w:rsidRPr="009A1873">
        <w:rPr>
          <w:rFonts w:ascii="Arial" w:hAnsi="Arial" w:cs="Arial"/>
          <w:sz w:val="24"/>
          <w:szCs w:val="24"/>
        </w:rPr>
        <w:t>o pleno dos cidadãos</w:t>
      </w:r>
      <w:r w:rsidRPr="009A1873">
        <w:rPr>
          <w:rFonts w:ascii="Arial" w:hAnsi="Arial" w:cs="Arial"/>
          <w:sz w:val="24"/>
          <w:szCs w:val="24"/>
        </w:rPr>
        <w:t>.</w:t>
      </w:r>
    </w:p>
    <w:p w:rsidR="00AF7318" w:rsidRDefault="00AF7318" w:rsidP="00AF731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 Educação tão essencial a formação do ser humano e condição fundamental para o desenvolvimento de </w:t>
      </w:r>
      <w:proofErr w:type="gramStart"/>
      <w:r>
        <w:rPr>
          <w:rFonts w:ascii="Arial" w:hAnsi="Arial" w:cs="Arial"/>
          <w:sz w:val="24"/>
          <w:szCs w:val="24"/>
        </w:rPr>
        <w:t>um pais</w:t>
      </w:r>
      <w:proofErr w:type="gramEnd"/>
      <w:r>
        <w:rPr>
          <w:rFonts w:ascii="Arial" w:hAnsi="Arial" w:cs="Arial"/>
          <w:sz w:val="24"/>
          <w:szCs w:val="24"/>
        </w:rPr>
        <w:t xml:space="preserve">, nota-se que ainda há muito a percorrer em termos de políticas públicas e legislação para que os direitos sejam efetivados. O Direito educacional necessita de maior espaço de discussão na sociedade, tendo em vista seu desconhecimento. Mas, também </w:t>
      </w:r>
      <w:proofErr w:type="gramStart"/>
      <w:r>
        <w:rPr>
          <w:rFonts w:ascii="Arial" w:hAnsi="Arial" w:cs="Arial"/>
          <w:sz w:val="24"/>
          <w:szCs w:val="24"/>
        </w:rPr>
        <w:t>torna-se</w:t>
      </w:r>
      <w:proofErr w:type="gramEnd"/>
      <w:r>
        <w:rPr>
          <w:rFonts w:ascii="Arial" w:hAnsi="Arial" w:cs="Arial"/>
          <w:sz w:val="24"/>
          <w:szCs w:val="24"/>
        </w:rPr>
        <w:t xml:space="preserve"> evidente a necessidade de estudiosos da área jurídica e pedagógica se empenharem no fortalecimento deste ramo do conhecimento ser mais difundido nas Universidades e Faculdades enquanto áreas disciplinares.</w:t>
      </w:r>
    </w:p>
    <w:p w:rsidR="00B96783" w:rsidRDefault="00F55DA7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96783" w:rsidRDefault="00B96783" w:rsidP="00F55D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8D121F" w:rsidRDefault="008D121F" w:rsidP="008D121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22EB5" w:rsidRPr="00AF7318" w:rsidRDefault="008E5702" w:rsidP="008D1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5702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>
          <v:shape id="_x0000_s1054" type="#_x0000_t202" style="position:absolute;margin-left:405.35pt;margin-top:-44.6pt;width:34pt;height:18.35pt;z-index:251684864" stroked="f">
            <v:textbox>
              <w:txbxContent>
                <w:p w:rsidR="00572987" w:rsidRDefault="00572987">
                  <w:r>
                    <w:t>25</w:t>
                  </w:r>
                </w:p>
              </w:txbxContent>
            </v:textbox>
          </v:shape>
        </w:pict>
      </w:r>
      <w:r w:rsidR="00822EB5" w:rsidRPr="009A1873">
        <w:rPr>
          <w:rFonts w:ascii="Arial" w:hAnsi="Arial" w:cs="Arial"/>
          <w:b/>
          <w:sz w:val="24"/>
          <w:szCs w:val="24"/>
        </w:rPr>
        <w:t>CONSIDERAÇÕES FINAIS</w:t>
      </w:r>
    </w:p>
    <w:p w:rsidR="00822EB5" w:rsidRPr="009A1873" w:rsidRDefault="00822EB5" w:rsidP="00822EB5">
      <w:pPr>
        <w:rPr>
          <w:rFonts w:ascii="Arial" w:hAnsi="Arial" w:cs="Arial"/>
        </w:rPr>
      </w:pPr>
    </w:p>
    <w:p w:rsidR="00822EB5" w:rsidRPr="009A1873" w:rsidRDefault="00822EB5" w:rsidP="00016D7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 xml:space="preserve">A proteção ao direito a educação de qualidade se opera quando efetivada através do Direito Educacional quando as leis, regulamentos e normas são respeitados e os legitimados desfrutam de seus direitos de forma plena: acesso e permanência à educação de qualidade. Mas, </w:t>
      </w:r>
      <w:r w:rsidR="00AF7318">
        <w:rPr>
          <w:rFonts w:ascii="Arial" w:hAnsi="Arial" w:cs="Arial"/>
          <w:sz w:val="24"/>
          <w:szCs w:val="24"/>
        </w:rPr>
        <w:t xml:space="preserve">frente </w:t>
      </w:r>
      <w:proofErr w:type="gramStart"/>
      <w:r w:rsidR="00AF7318">
        <w:rPr>
          <w:rFonts w:ascii="Arial" w:hAnsi="Arial" w:cs="Arial"/>
          <w:sz w:val="24"/>
          <w:szCs w:val="24"/>
        </w:rPr>
        <w:t>a</w:t>
      </w:r>
      <w:proofErr w:type="gramEnd"/>
      <w:r w:rsidR="00AF7318">
        <w:rPr>
          <w:rFonts w:ascii="Arial" w:hAnsi="Arial" w:cs="Arial"/>
          <w:sz w:val="24"/>
          <w:szCs w:val="24"/>
        </w:rPr>
        <w:t xml:space="preserve"> irregularidade, descumprimento ou omissão e negligência, </w:t>
      </w:r>
      <w:r w:rsidRPr="009A1873">
        <w:rPr>
          <w:rFonts w:ascii="Arial" w:hAnsi="Arial" w:cs="Arial"/>
          <w:sz w:val="24"/>
          <w:szCs w:val="24"/>
        </w:rPr>
        <w:t>passa a exigir dos obrigados pela prestação (união, estados e municípios em regime de colaboração) o cumprimento de seus deveres e obrigações, por falhas na prestação dos serviços educacionais</w:t>
      </w:r>
      <w:r w:rsidR="00AA7F4E">
        <w:rPr>
          <w:rFonts w:ascii="Arial" w:hAnsi="Arial" w:cs="Arial"/>
          <w:sz w:val="24"/>
          <w:szCs w:val="24"/>
        </w:rPr>
        <w:t>, devido o fato de ser</w:t>
      </w:r>
      <w:r w:rsidR="00AA7F4E" w:rsidRPr="009A1873">
        <w:rPr>
          <w:rFonts w:ascii="Arial" w:hAnsi="Arial" w:cs="Arial"/>
          <w:sz w:val="24"/>
          <w:szCs w:val="24"/>
        </w:rPr>
        <w:t xml:space="preserve"> </w:t>
      </w:r>
      <w:r w:rsidR="00AA7F4E">
        <w:rPr>
          <w:rFonts w:ascii="Arial" w:hAnsi="Arial" w:cs="Arial"/>
          <w:sz w:val="24"/>
          <w:szCs w:val="24"/>
        </w:rPr>
        <w:t xml:space="preserve">um </w:t>
      </w:r>
      <w:r w:rsidR="00AA7F4E" w:rsidRPr="009A1873">
        <w:rPr>
          <w:rFonts w:ascii="Arial" w:hAnsi="Arial" w:cs="Arial"/>
          <w:sz w:val="24"/>
          <w:szCs w:val="24"/>
        </w:rPr>
        <w:t>direito público subjetivo</w:t>
      </w:r>
      <w:r w:rsidR="00AA7F4E">
        <w:rPr>
          <w:rFonts w:ascii="Arial" w:hAnsi="Arial" w:cs="Arial"/>
          <w:sz w:val="24"/>
          <w:szCs w:val="24"/>
        </w:rPr>
        <w:t xml:space="preserve"> </w:t>
      </w:r>
      <w:r w:rsidR="00AA7F4E" w:rsidRPr="009A1873">
        <w:rPr>
          <w:rFonts w:ascii="Arial" w:hAnsi="Arial" w:cs="Arial"/>
          <w:sz w:val="24"/>
          <w:szCs w:val="24"/>
        </w:rPr>
        <w:t>por força constitucional</w:t>
      </w:r>
      <w:r w:rsidRPr="009A1873">
        <w:rPr>
          <w:rFonts w:ascii="Arial" w:hAnsi="Arial" w:cs="Arial"/>
          <w:sz w:val="24"/>
          <w:szCs w:val="24"/>
        </w:rPr>
        <w:t>.</w:t>
      </w:r>
    </w:p>
    <w:p w:rsidR="00822EB5" w:rsidRPr="009A1873" w:rsidRDefault="00822EB5" w:rsidP="00016D7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>Apesar da tentativa do Ministério da Educação em estabelecer de forma objetiva, fatores que determinam a qualidade na educação, por intermédio dos documentos como o Plano nacional de educação, entre outros como os parâmetros de qualidades para a educação infantil, suscitam discussões inúmeras entre estudiosos e impactam no acesso a informação no meio social. Gerando consequentemente a falta de conhecimento, pela subjetividade a que se tem de empenhar nas interpretações dos mesmos.</w:t>
      </w:r>
    </w:p>
    <w:p w:rsidR="00822EB5" w:rsidRPr="009A1873" w:rsidRDefault="00822EB5" w:rsidP="00016D7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>No entanto, encontra-se guarida no artigo 4º, inciso IX estabelecendo os insumos, como conjunto de componentes que são indispensáveis ao processo de ensino aprendizagem. Esta seria a dedução</w:t>
      </w:r>
      <w:r w:rsidR="00540F3D" w:rsidRPr="009A1873">
        <w:rPr>
          <w:rFonts w:ascii="Arial" w:hAnsi="Arial" w:cs="Arial"/>
          <w:sz w:val="24"/>
          <w:szCs w:val="24"/>
        </w:rPr>
        <w:t xml:space="preserve"> mais óbvia</w:t>
      </w:r>
      <w:r w:rsidRPr="009A1873">
        <w:rPr>
          <w:rFonts w:ascii="Arial" w:hAnsi="Arial" w:cs="Arial"/>
          <w:sz w:val="24"/>
          <w:szCs w:val="24"/>
        </w:rPr>
        <w:t xml:space="preserve">, </w:t>
      </w:r>
      <w:r w:rsidR="00540F3D" w:rsidRPr="009A1873">
        <w:rPr>
          <w:rFonts w:ascii="Arial" w:hAnsi="Arial" w:cs="Arial"/>
          <w:sz w:val="24"/>
          <w:szCs w:val="24"/>
        </w:rPr>
        <w:t xml:space="preserve">que com vistas </w:t>
      </w:r>
      <w:r w:rsidR="00BF4802" w:rsidRPr="009A1873">
        <w:rPr>
          <w:rFonts w:ascii="Arial" w:hAnsi="Arial" w:cs="Arial"/>
          <w:sz w:val="24"/>
          <w:szCs w:val="24"/>
        </w:rPr>
        <w:t>às</w:t>
      </w:r>
      <w:r w:rsidRPr="009A1873">
        <w:rPr>
          <w:rFonts w:ascii="Arial" w:hAnsi="Arial" w:cs="Arial"/>
          <w:sz w:val="24"/>
          <w:szCs w:val="24"/>
        </w:rPr>
        <w:t xml:space="preserve"> dimensões elencadas </w:t>
      </w:r>
      <w:r w:rsidR="00540F3D" w:rsidRPr="009A1873">
        <w:rPr>
          <w:rFonts w:ascii="Arial" w:hAnsi="Arial" w:cs="Arial"/>
          <w:sz w:val="24"/>
          <w:szCs w:val="24"/>
        </w:rPr>
        <w:t xml:space="preserve">torna-se possível </w:t>
      </w:r>
      <w:r w:rsidR="00AA7F4E">
        <w:rPr>
          <w:rFonts w:ascii="Arial" w:hAnsi="Arial" w:cs="Arial"/>
          <w:sz w:val="24"/>
          <w:szCs w:val="24"/>
        </w:rPr>
        <w:t xml:space="preserve">perceber </w:t>
      </w:r>
      <w:r w:rsidRPr="009A1873">
        <w:rPr>
          <w:rFonts w:ascii="Arial" w:hAnsi="Arial" w:cs="Arial"/>
          <w:sz w:val="24"/>
          <w:szCs w:val="24"/>
        </w:rPr>
        <w:t>quando há o descumprimento ou a irregularidade na prestação dos serviços.</w:t>
      </w:r>
    </w:p>
    <w:p w:rsidR="00822EB5" w:rsidRPr="009A1873" w:rsidRDefault="00540F3D" w:rsidP="00016D7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  <w:t>Uma vez, constatados a omissão, descumprimento ou irregularidade</w:t>
      </w:r>
      <w:r w:rsidR="00822EB5" w:rsidRPr="009A1873">
        <w:rPr>
          <w:rFonts w:ascii="Arial" w:hAnsi="Arial" w:cs="Arial"/>
          <w:sz w:val="24"/>
          <w:szCs w:val="24"/>
        </w:rPr>
        <w:t>, insurge a possibilidade de acionar os meios judiciais, por intermédio dos Conselhos de educação, dos órgãos de fiscalização</w:t>
      </w:r>
      <w:r w:rsidRPr="009A1873">
        <w:rPr>
          <w:rFonts w:ascii="Arial" w:hAnsi="Arial" w:cs="Arial"/>
          <w:sz w:val="24"/>
          <w:szCs w:val="24"/>
        </w:rPr>
        <w:t xml:space="preserve"> como o Ministério público e a D</w:t>
      </w:r>
      <w:r w:rsidR="00822EB5" w:rsidRPr="009A1873">
        <w:rPr>
          <w:rFonts w:ascii="Arial" w:hAnsi="Arial" w:cs="Arial"/>
          <w:sz w:val="24"/>
          <w:szCs w:val="24"/>
        </w:rPr>
        <w:t xml:space="preserve">efensoria pública. </w:t>
      </w:r>
    </w:p>
    <w:p w:rsidR="00822EB5" w:rsidRPr="009A1873" w:rsidRDefault="00540F3D" w:rsidP="00016D7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  <w:t xml:space="preserve">O importante nesta </w:t>
      </w:r>
      <w:r w:rsidR="00AA7F4E">
        <w:rPr>
          <w:rFonts w:ascii="Arial" w:hAnsi="Arial" w:cs="Arial"/>
          <w:sz w:val="24"/>
          <w:szCs w:val="24"/>
        </w:rPr>
        <w:t xml:space="preserve">rede </w:t>
      </w:r>
      <w:r w:rsidRPr="009A1873">
        <w:rPr>
          <w:rFonts w:ascii="Arial" w:hAnsi="Arial" w:cs="Arial"/>
          <w:sz w:val="24"/>
          <w:szCs w:val="24"/>
        </w:rPr>
        <w:t>de</w:t>
      </w:r>
      <w:r w:rsidR="00AA7F4E">
        <w:rPr>
          <w:rFonts w:ascii="Arial" w:hAnsi="Arial" w:cs="Arial"/>
          <w:sz w:val="24"/>
          <w:szCs w:val="24"/>
        </w:rPr>
        <w:t xml:space="preserve"> proteção é </w:t>
      </w:r>
      <w:r w:rsidR="00822EB5" w:rsidRPr="009A1873">
        <w:rPr>
          <w:rFonts w:ascii="Arial" w:hAnsi="Arial" w:cs="Arial"/>
          <w:sz w:val="24"/>
          <w:szCs w:val="24"/>
        </w:rPr>
        <w:t>a defesa do Direito à Educação de qualidade que percorreu um longo caminho</w:t>
      </w:r>
      <w:r w:rsidR="00AA7F4E">
        <w:rPr>
          <w:rFonts w:ascii="Arial" w:hAnsi="Arial" w:cs="Arial"/>
          <w:sz w:val="24"/>
          <w:szCs w:val="24"/>
        </w:rPr>
        <w:t>,</w:t>
      </w:r>
      <w:r w:rsidR="00822EB5" w:rsidRPr="009A1873">
        <w:rPr>
          <w:rFonts w:ascii="Arial" w:hAnsi="Arial" w:cs="Arial"/>
          <w:sz w:val="24"/>
          <w:szCs w:val="24"/>
        </w:rPr>
        <w:t xml:space="preserve"> perpassando desde a Declaração universal dos Direitos Humanos, e como direito fundamental, alcançando status de direito social na Constituição da República Federativa do Brasil</w:t>
      </w:r>
      <w:r w:rsidR="00AA7F4E">
        <w:rPr>
          <w:rFonts w:ascii="Arial" w:hAnsi="Arial" w:cs="Arial"/>
          <w:sz w:val="24"/>
          <w:szCs w:val="24"/>
        </w:rPr>
        <w:t xml:space="preserve"> em 1988</w:t>
      </w:r>
      <w:r w:rsidR="00822EB5" w:rsidRPr="009A1873">
        <w:rPr>
          <w:rFonts w:ascii="Arial" w:hAnsi="Arial" w:cs="Arial"/>
          <w:sz w:val="24"/>
          <w:szCs w:val="24"/>
        </w:rPr>
        <w:t xml:space="preserve">. </w:t>
      </w:r>
    </w:p>
    <w:p w:rsidR="00822EB5" w:rsidRPr="009A1873" w:rsidRDefault="00016D7F" w:rsidP="00016D7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822EB5" w:rsidRPr="009A1873">
        <w:rPr>
          <w:rFonts w:ascii="Arial" w:hAnsi="Arial" w:cs="Arial"/>
          <w:sz w:val="24"/>
          <w:szCs w:val="24"/>
        </w:rPr>
        <w:t xml:space="preserve">Impulsionando o aumento da demanda pela educação, aumento das instituições de ensino, organização e sistematização dos planos de educação, e, por conseguinte, ampliação dos conflitos nas relações educacionais. </w:t>
      </w:r>
    </w:p>
    <w:p w:rsidR="00822EB5" w:rsidRPr="009A1873" w:rsidRDefault="008E5702" w:rsidP="00016D7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 id="_x0000_s1049" type="#_x0000_t202" style="position:absolute;left:0;text-align:left;margin-left:436.5pt;margin-top:-52.45pt;width:25.85pt;height:20.75pt;z-index:251680768" filled="f" fillcolor="white [3212]" stroked="f">
            <v:textbox>
              <w:txbxContent>
                <w:p w:rsidR="000F4C32" w:rsidRDefault="00572987" w:rsidP="000F4C32">
                  <w:r>
                    <w:t>26</w:t>
                  </w:r>
                </w:p>
              </w:txbxContent>
            </v:textbox>
          </v:shape>
        </w:pict>
      </w:r>
      <w:r w:rsidR="00A75501" w:rsidRPr="009A1873">
        <w:rPr>
          <w:rFonts w:ascii="Arial" w:hAnsi="Arial" w:cs="Arial"/>
          <w:sz w:val="24"/>
          <w:szCs w:val="24"/>
        </w:rPr>
        <w:tab/>
      </w:r>
      <w:r w:rsidR="00822EB5" w:rsidRPr="009A1873">
        <w:rPr>
          <w:rFonts w:ascii="Arial" w:hAnsi="Arial" w:cs="Arial"/>
          <w:sz w:val="24"/>
          <w:szCs w:val="24"/>
        </w:rPr>
        <w:t xml:space="preserve">A educação enquanto fator importante de desenvolvimento do ser humano, que possibilita humanizá-lo através da construção do conhecimento, deve ser </w:t>
      </w:r>
      <w:proofErr w:type="gramStart"/>
      <w:r w:rsidR="00822EB5" w:rsidRPr="009A1873">
        <w:rPr>
          <w:rFonts w:ascii="Arial" w:hAnsi="Arial" w:cs="Arial"/>
          <w:sz w:val="24"/>
          <w:szCs w:val="24"/>
        </w:rPr>
        <w:t>protegida</w:t>
      </w:r>
      <w:proofErr w:type="gramEnd"/>
      <w:r w:rsidR="00822EB5" w:rsidRPr="009A1873">
        <w:rPr>
          <w:rFonts w:ascii="Arial" w:hAnsi="Arial" w:cs="Arial"/>
          <w:sz w:val="24"/>
          <w:szCs w:val="24"/>
        </w:rPr>
        <w:t xml:space="preserve"> integralmente, por isso a importância do Direito Educacional. Ramo do direito originado em 1977, há 41 anos, no 1º Seminário de Direito Educacional realizado na Universidade Estadual de Campinas (UNICAMP) o que representou um marco significativo na evolução do pensamento educacional brasileiro.</w:t>
      </w:r>
    </w:p>
    <w:p w:rsidR="00822EB5" w:rsidRPr="009A1873" w:rsidRDefault="00A75501" w:rsidP="00016D7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822EB5" w:rsidRPr="009A1873">
        <w:rPr>
          <w:rFonts w:ascii="Arial" w:hAnsi="Arial" w:cs="Arial"/>
          <w:sz w:val="24"/>
          <w:szCs w:val="24"/>
        </w:rPr>
        <w:t>Cabe aos operadores do direito, fazer valer as leis, regulamentos, normas que organizam e compõem o direito educacional, também debruçar-se nos casos concretos e seus arcabouços sociais e históricos, buscando superar as lacunas e os impactos negativos gerados, superar os desafios como o desconhecimento de possibilidades quanta sua exigência, quanto à interpretação quando ao que venha ser qualidade da educação.</w:t>
      </w:r>
    </w:p>
    <w:p w:rsidR="00822EB5" w:rsidRDefault="00A75501" w:rsidP="00A7550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  <w:r w:rsidR="00822EB5" w:rsidRPr="009A1873">
        <w:rPr>
          <w:rFonts w:ascii="Arial" w:hAnsi="Arial" w:cs="Arial"/>
          <w:sz w:val="24"/>
          <w:szCs w:val="24"/>
        </w:rPr>
        <w:t xml:space="preserve">No entanto, a qualidade na educação é facilmente perceptível quando os recursos públicos são aplicados devidamente, quando há boas condições de trabalho para os profissionais da educação, quando há transporte regular em boas condições cumprindo o trajeto de conduzir os alunos até as escolas, quando os prédios escolares são </w:t>
      </w:r>
      <w:proofErr w:type="gramStart"/>
      <w:r w:rsidR="00822EB5" w:rsidRPr="009A1873">
        <w:rPr>
          <w:rFonts w:ascii="Arial" w:hAnsi="Arial" w:cs="Arial"/>
          <w:sz w:val="24"/>
          <w:szCs w:val="24"/>
        </w:rPr>
        <w:t xml:space="preserve">capazes de dar conta das necessidades estruturais </w:t>
      </w:r>
      <w:r w:rsidR="009A1873" w:rsidRPr="009A1873">
        <w:rPr>
          <w:rFonts w:ascii="Arial" w:hAnsi="Arial" w:cs="Arial"/>
          <w:sz w:val="24"/>
          <w:szCs w:val="24"/>
        </w:rPr>
        <w:t>e de serem ambientes que promova</w:t>
      </w:r>
      <w:r w:rsidR="00822EB5" w:rsidRPr="009A1873">
        <w:rPr>
          <w:rFonts w:ascii="Arial" w:hAnsi="Arial" w:cs="Arial"/>
          <w:sz w:val="24"/>
          <w:szCs w:val="24"/>
        </w:rPr>
        <w:t>m a aprendizagem</w:t>
      </w:r>
      <w:proofErr w:type="gramEnd"/>
      <w:r w:rsidR="00822EB5" w:rsidRPr="009A1873">
        <w:rPr>
          <w:rFonts w:ascii="Arial" w:hAnsi="Arial" w:cs="Arial"/>
          <w:sz w:val="24"/>
          <w:szCs w:val="24"/>
        </w:rPr>
        <w:t>, quando há uma gestão democrática, quando os pais e responsáveis cuidam para que seus filhos frequentem regularmente as aulas, quando acompanham a vida escolar, quando a avaliação mais que um acerto de contas seja uma oportunidade de verificação da aprendizagem dos alunos e do processo de ensino, que os valores sejam estimulados nas relações interpessoais entre a comunidade escolar e que a inclusão aconteça de forma efetiva</w:t>
      </w:r>
      <w:r w:rsidR="00AA7F4E">
        <w:rPr>
          <w:rFonts w:ascii="Arial" w:hAnsi="Arial" w:cs="Arial"/>
          <w:sz w:val="24"/>
          <w:szCs w:val="24"/>
        </w:rPr>
        <w:t xml:space="preserve"> e quando as crianças e jovens aprendem</w:t>
      </w:r>
      <w:r w:rsidR="00822EB5" w:rsidRPr="009A1873">
        <w:rPr>
          <w:rFonts w:ascii="Arial" w:hAnsi="Arial" w:cs="Arial"/>
          <w:sz w:val="24"/>
          <w:szCs w:val="24"/>
        </w:rPr>
        <w:t>.</w:t>
      </w:r>
    </w:p>
    <w:p w:rsidR="00AA7F4E" w:rsidRPr="009A1873" w:rsidRDefault="00AA7F4E" w:rsidP="00A7550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Faz-se necessário empenhar esforços para que o Direito Educacional não se contente apenas em ser legalista, ele precisa dialogar com contexto pedagógico e ser </w:t>
      </w:r>
      <w:proofErr w:type="spellStart"/>
      <w:r>
        <w:rPr>
          <w:rFonts w:ascii="Arial" w:hAnsi="Arial" w:cs="Arial"/>
          <w:sz w:val="24"/>
          <w:szCs w:val="24"/>
        </w:rPr>
        <w:t>juspedagógico</w:t>
      </w:r>
      <w:proofErr w:type="spellEnd"/>
      <w:r>
        <w:rPr>
          <w:rFonts w:ascii="Arial" w:hAnsi="Arial" w:cs="Arial"/>
          <w:sz w:val="24"/>
          <w:szCs w:val="24"/>
        </w:rPr>
        <w:t xml:space="preserve"> para ser </w:t>
      </w:r>
      <w:proofErr w:type="gramStart"/>
      <w:r w:rsidR="00F5553B">
        <w:rPr>
          <w:rFonts w:ascii="Arial" w:hAnsi="Arial" w:cs="Arial"/>
          <w:sz w:val="24"/>
          <w:szCs w:val="24"/>
        </w:rPr>
        <w:t>justo, igualitário</w:t>
      </w:r>
      <w:proofErr w:type="gramEnd"/>
      <w:r>
        <w:rPr>
          <w:rFonts w:ascii="Arial" w:hAnsi="Arial" w:cs="Arial"/>
          <w:sz w:val="24"/>
          <w:szCs w:val="24"/>
        </w:rPr>
        <w:t xml:space="preserve"> e</w:t>
      </w:r>
      <w:r w:rsidR="00F5553B">
        <w:rPr>
          <w:rFonts w:ascii="Arial" w:hAnsi="Arial" w:cs="Arial"/>
          <w:sz w:val="24"/>
          <w:szCs w:val="24"/>
        </w:rPr>
        <w:t>, portanto</w:t>
      </w:r>
      <w:r>
        <w:rPr>
          <w:rFonts w:ascii="Arial" w:hAnsi="Arial" w:cs="Arial"/>
          <w:sz w:val="24"/>
          <w:szCs w:val="24"/>
        </w:rPr>
        <w:t>, de qualidade.</w:t>
      </w:r>
    </w:p>
    <w:p w:rsidR="009A1873" w:rsidRPr="009A1873" w:rsidRDefault="009A1873" w:rsidP="00A7550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ab/>
      </w:r>
    </w:p>
    <w:p w:rsidR="00822EB5" w:rsidRPr="009A1873" w:rsidRDefault="00822EB5" w:rsidP="00822E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2EB5" w:rsidRPr="009A1873" w:rsidRDefault="00822EB5" w:rsidP="00822E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2EB5" w:rsidRPr="009A1873" w:rsidRDefault="00822EB5" w:rsidP="00822E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21F" w:rsidRDefault="008D121F" w:rsidP="00AA7F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eastAsiaTheme="minorHAnsi" w:hAnsi="Arial" w:cs="Arial"/>
          <w:lang w:eastAsia="en-US"/>
        </w:rPr>
      </w:pPr>
    </w:p>
    <w:p w:rsidR="008D121F" w:rsidRDefault="008D121F" w:rsidP="00AA7F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eastAsiaTheme="minorHAnsi" w:hAnsi="Arial" w:cs="Arial"/>
          <w:lang w:eastAsia="en-US"/>
        </w:rPr>
      </w:pPr>
    </w:p>
    <w:p w:rsidR="00710592" w:rsidRPr="009A1873" w:rsidRDefault="00710592" w:rsidP="00AA7F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/>
          <w:shd w:val="clear" w:color="auto" w:fill="FFFFFF"/>
        </w:rPr>
      </w:pPr>
      <w:r w:rsidRPr="009A1873">
        <w:rPr>
          <w:rFonts w:ascii="Arial" w:hAnsi="Arial" w:cs="Arial"/>
          <w:b/>
          <w:shd w:val="clear" w:color="auto" w:fill="FFFFFF"/>
        </w:rPr>
        <w:lastRenderedPageBreak/>
        <w:t>REFERÊNCIAS</w:t>
      </w:r>
    </w:p>
    <w:p w:rsidR="00A25B03" w:rsidRPr="009A1873" w:rsidRDefault="00A25B03" w:rsidP="00A25B03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103" w:rsidRPr="009A1873" w:rsidRDefault="00912103" w:rsidP="00A25B03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103" w:rsidRDefault="00912103" w:rsidP="0091210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9A1873">
        <w:rPr>
          <w:rFonts w:ascii="Arial" w:hAnsi="Arial" w:cs="Arial"/>
          <w:shd w:val="clear" w:color="auto" w:fill="FFFFFF"/>
        </w:rPr>
        <w:t>Assembleia Geral da ONU. (1948). "Declaração Universal dos Direitos Humanos". Paris. Disponível em:</w:t>
      </w:r>
      <w:r w:rsidR="004526C8" w:rsidRPr="009A1873">
        <w:rPr>
          <w:rFonts w:ascii="Arial" w:hAnsi="Arial" w:cs="Arial"/>
          <w:shd w:val="clear" w:color="auto" w:fill="FFFFFF"/>
        </w:rPr>
        <w:t xml:space="preserve"> http://WWW.un.org/em/universal-declaration-human-rights/</w:t>
      </w:r>
      <w:r w:rsidRPr="009A1873">
        <w:rPr>
          <w:rFonts w:ascii="Arial" w:hAnsi="Arial" w:cs="Arial"/>
        </w:rPr>
        <w:t>Acesso em: 15 set. 2018.</w:t>
      </w:r>
    </w:p>
    <w:p w:rsidR="00B96783" w:rsidRDefault="00B96783" w:rsidP="0091210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B96783" w:rsidRPr="00B96783" w:rsidRDefault="00B96783" w:rsidP="0091210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B96783">
        <w:rPr>
          <w:rFonts w:ascii="Arial" w:hAnsi="Arial" w:cs="Arial"/>
          <w:shd w:val="clear" w:color="auto" w:fill="FFFFFF"/>
        </w:rPr>
        <w:t>BOAVENTURA, Edivaldo Machado. </w:t>
      </w:r>
      <w:r w:rsidRPr="00B96783">
        <w:rPr>
          <w:rFonts w:ascii="Arial" w:hAnsi="Arial" w:cs="Arial"/>
          <w:i/>
          <w:iCs/>
          <w:shd w:val="clear" w:color="auto" w:fill="FFFFFF"/>
        </w:rPr>
        <w:t>A educação brasileira e o direito</w:t>
      </w:r>
      <w:r>
        <w:rPr>
          <w:rFonts w:ascii="Arial" w:hAnsi="Arial" w:cs="Arial"/>
          <w:shd w:val="clear" w:color="auto" w:fill="FFFFFF"/>
        </w:rPr>
        <w:t>. Belo Horizonte: Nova Alvorada, 1997.</w:t>
      </w:r>
    </w:p>
    <w:p w:rsidR="00912103" w:rsidRPr="009A1873" w:rsidRDefault="00912103" w:rsidP="00A25B03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B03" w:rsidRPr="009A1873" w:rsidRDefault="00A25B03" w:rsidP="00A25B03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 xml:space="preserve">BOLZAN. D. P. V. Aprendizagem docente na educação superior: construções e tessituras da </w:t>
      </w:r>
      <w:proofErr w:type="spellStart"/>
      <w:r w:rsidRPr="009A1873">
        <w:rPr>
          <w:rFonts w:ascii="Arial" w:hAnsi="Arial" w:cs="Arial"/>
          <w:sz w:val="24"/>
          <w:szCs w:val="24"/>
        </w:rPr>
        <w:t>professoralidade</w:t>
      </w:r>
      <w:proofErr w:type="spellEnd"/>
      <w:r w:rsidRPr="009A1873">
        <w:rPr>
          <w:rFonts w:ascii="Arial" w:hAnsi="Arial" w:cs="Arial"/>
          <w:sz w:val="24"/>
          <w:szCs w:val="24"/>
        </w:rPr>
        <w:t xml:space="preserve">. Educação. Ano </w:t>
      </w:r>
      <w:proofErr w:type="gramStart"/>
      <w:r w:rsidRPr="009A1873">
        <w:rPr>
          <w:rFonts w:ascii="Arial" w:hAnsi="Arial" w:cs="Arial"/>
          <w:sz w:val="24"/>
          <w:szCs w:val="24"/>
        </w:rPr>
        <w:t>XXIX, n°</w:t>
      </w:r>
      <w:proofErr w:type="gramEnd"/>
      <w:r w:rsidRPr="009A1873">
        <w:rPr>
          <w:rFonts w:ascii="Arial" w:hAnsi="Arial" w:cs="Arial"/>
          <w:sz w:val="24"/>
          <w:szCs w:val="24"/>
        </w:rPr>
        <w:t xml:space="preserve"> 3, Porto Alegre-RS: PUC, 2006.</w:t>
      </w:r>
    </w:p>
    <w:p w:rsidR="00016D7F" w:rsidRPr="009A1873" w:rsidRDefault="00016D7F" w:rsidP="00A25B0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b/>
          <w:shd w:val="clear" w:color="auto" w:fill="FFFFFF"/>
        </w:rPr>
      </w:pPr>
    </w:p>
    <w:p w:rsidR="00072D43" w:rsidRPr="009A1873" w:rsidRDefault="00C1131C" w:rsidP="00F2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 xml:space="preserve">BRASIL. </w:t>
      </w:r>
      <w:r w:rsidRPr="009A1873">
        <w:rPr>
          <w:rFonts w:ascii="Arial" w:hAnsi="Arial" w:cs="Arial"/>
          <w:b/>
          <w:bCs/>
          <w:sz w:val="24"/>
          <w:szCs w:val="24"/>
        </w:rPr>
        <w:t>Constituição da República Federativa do Brasil,</w:t>
      </w:r>
      <w:r w:rsidR="00AF69B2" w:rsidRPr="009A18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873">
        <w:rPr>
          <w:rFonts w:ascii="Arial" w:hAnsi="Arial" w:cs="Arial"/>
          <w:b/>
          <w:bCs/>
          <w:sz w:val="24"/>
          <w:szCs w:val="24"/>
        </w:rPr>
        <w:t>de 05 de outubro de 1988</w:t>
      </w:r>
      <w:r w:rsidRPr="009A1873">
        <w:rPr>
          <w:rFonts w:ascii="Arial" w:hAnsi="Arial" w:cs="Arial"/>
          <w:sz w:val="24"/>
          <w:szCs w:val="24"/>
        </w:rPr>
        <w:t xml:space="preserve">. Disponível em: &lt;http://www.planalto. </w:t>
      </w:r>
      <w:proofErr w:type="gramStart"/>
      <w:r w:rsidRPr="009A1873">
        <w:rPr>
          <w:rFonts w:ascii="Arial" w:hAnsi="Arial" w:cs="Arial"/>
          <w:sz w:val="24"/>
          <w:szCs w:val="24"/>
        </w:rPr>
        <w:t>gov.</w:t>
      </w:r>
      <w:proofErr w:type="gramEnd"/>
      <w:r w:rsidRPr="009A1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873">
        <w:rPr>
          <w:rFonts w:ascii="Arial" w:hAnsi="Arial" w:cs="Arial"/>
          <w:sz w:val="24"/>
          <w:szCs w:val="24"/>
        </w:rPr>
        <w:t>br</w:t>
      </w:r>
      <w:proofErr w:type="spellEnd"/>
      <w:r w:rsidRPr="009A1873">
        <w:rPr>
          <w:rFonts w:ascii="Arial" w:hAnsi="Arial" w:cs="Arial"/>
          <w:sz w:val="24"/>
          <w:szCs w:val="24"/>
        </w:rPr>
        <w:t>/ccivil_03/</w:t>
      </w:r>
      <w:proofErr w:type="spellStart"/>
      <w:r w:rsidRPr="009A1873">
        <w:rPr>
          <w:rFonts w:ascii="Arial" w:hAnsi="Arial" w:cs="Arial"/>
          <w:sz w:val="24"/>
          <w:szCs w:val="24"/>
        </w:rPr>
        <w:t>Constituicao</w:t>
      </w:r>
      <w:proofErr w:type="spellEnd"/>
      <w:r w:rsidRPr="009A1873">
        <w:rPr>
          <w:rFonts w:ascii="Arial" w:hAnsi="Arial" w:cs="Arial"/>
          <w:sz w:val="24"/>
          <w:szCs w:val="24"/>
        </w:rPr>
        <w:t xml:space="preserve">/Constitui%C3%A7ao.htm&gt;. Acesso em: </w:t>
      </w:r>
      <w:r w:rsidR="00A25B03" w:rsidRPr="009A1873">
        <w:rPr>
          <w:rFonts w:ascii="Arial" w:hAnsi="Arial" w:cs="Arial"/>
          <w:sz w:val="24"/>
          <w:szCs w:val="24"/>
        </w:rPr>
        <w:t>10 out. 2018</w:t>
      </w:r>
    </w:p>
    <w:p w:rsidR="00C1131C" w:rsidRPr="009A1873" w:rsidRDefault="00C1131C" w:rsidP="00F26C76">
      <w:pPr>
        <w:shd w:val="clear" w:color="auto" w:fill="FFFFFF"/>
        <w:tabs>
          <w:tab w:val="left" w:pos="2268"/>
        </w:tabs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F69B2" w:rsidRPr="009A1873" w:rsidRDefault="00F26C76" w:rsidP="00F2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>BRASIL</w:t>
      </w:r>
      <w:r w:rsidR="00C1131C" w:rsidRPr="009A1873">
        <w:rPr>
          <w:rFonts w:ascii="Arial" w:hAnsi="Arial" w:cs="Arial"/>
          <w:sz w:val="24"/>
          <w:szCs w:val="24"/>
        </w:rPr>
        <w:t xml:space="preserve">. </w:t>
      </w:r>
      <w:r w:rsidR="00C1131C" w:rsidRPr="009A1873">
        <w:rPr>
          <w:rFonts w:ascii="Arial" w:hAnsi="Arial" w:cs="Arial"/>
          <w:b/>
          <w:bCs/>
          <w:sz w:val="24"/>
          <w:szCs w:val="24"/>
        </w:rPr>
        <w:t>Lei nº 8.069, de 13 de julho de 1990</w:t>
      </w:r>
      <w:r w:rsidR="00C1131C" w:rsidRPr="009A1873">
        <w:rPr>
          <w:rFonts w:ascii="Arial" w:hAnsi="Arial" w:cs="Arial"/>
          <w:sz w:val="24"/>
          <w:szCs w:val="24"/>
        </w:rPr>
        <w:t>. Estatuto da</w:t>
      </w:r>
      <w:r w:rsidR="00AF69B2" w:rsidRPr="009A1873">
        <w:rPr>
          <w:rFonts w:ascii="Arial" w:hAnsi="Arial" w:cs="Arial"/>
          <w:sz w:val="24"/>
          <w:szCs w:val="24"/>
        </w:rPr>
        <w:t xml:space="preserve"> </w:t>
      </w:r>
      <w:r w:rsidR="00C1131C" w:rsidRPr="009A1873">
        <w:rPr>
          <w:rFonts w:ascii="Arial" w:hAnsi="Arial" w:cs="Arial"/>
          <w:sz w:val="24"/>
          <w:szCs w:val="24"/>
        </w:rPr>
        <w:t>Criança e do Adolescente – ECA. Disponível em: &lt;http://www.</w:t>
      </w:r>
      <w:r w:rsidR="00AF69B2" w:rsidRPr="009A18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131C" w:rsidRPr="009A1873">
        <w:rPr>
          <w:rFonts w:ascii="Arial" w:hAnsi="Arial" w:cs="Arial"/>
          <w:sz w:val="24"/>
          <w:szCs w:val="24"/>
        </w:rPr>
        <w:t>planalto</w:t>
      </w:r>
      <w:proofErr w:type="gramEnd"/>
      <w:r w:rsidR="00C1131C" w:rsidRPr="009A18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1131C" w:rsidRPr="009A1873">
        <w:rPr>
          <w:rFonts w:ascii="Arial" w:hAnsi="Arial" w:cs="Arial"/>
          <w:sz w:val="24"/>
          <w:szCs w:val="24"/>
        </w:rPr>
        <w:t>gov.</w:t>
      </w:r>
      <w:proofErr w:type="gramEnd"/>
      <w:r w:rsidR="00C1131C" w:rsidRPr="009A1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31C" w:rsidRPr="009A1873">
        <w:rPr>
          <w:rFonts w:ascii="Arial" w:hAnsi="Arial" w:cs="Arial"/>
          <w:sz w:val="24"/>
          <w:szCs w:val="24"/>
        </w:rPr>
        <w:t>br</w:t>
      </w:r>
      <w:proofErr w:type="spellEnd"/>
      <w:r w:rsidR="00C1131C" w:rsidRPr="009A1873">
        <w:rPr>
          <w:rFonts w:ascii="Arial" w:hAnsi="Arial" w:cs="Arial"/>
          <w:sz w:val="24"/>
          <w:szCs w:val="24"/>
        </w:rPr>
        <w:t>/</w:t>
      </w:r>
      <w:proofErr w:type="spellStart"/>
      <w:r w:rsidR="00C1131C" w:rsidRPr="009A1873">
        <w:rPr>
          <w:rFonts w:ascii="Arial" w:hAnsi="Arial" w:cs="Arial"/>
          <w:sz w:val="24"/>
          <w:szCs w:val="24"/>
        </w:rPr>
        <w:t>ccivil</w:t>
      </w:r>
      <w:proofErr w:type="spellEnd"/>
      <w:r w:rsidR="00C1131C" w:rsidRPr="009A1873">
        <w:rPr>
          <w:rFonts w:ascii="Arial" w:hAnsi="Arial" w:cs="Arial"/>
          <w:sz w:val="24"/>
          <w:szCs w:val="24"/>
        </w:rPr>
        <w:t xml:space="preserve">/LEIS/L8069. </w:t>
      </w:r>
      <w:proofErr w:type="spellStart"/>
      <w:proofErr w:type="gramStart"/>
      <w:r w:rsidR="00C1131C" w:rsidRPr="009A1873">
        <w:rPr>
          <w:rFonts w:ascii="Arial" w:hAnsi="Arial" w:cs="Arial"/>
          <w:sz w:val="24"/>
          <w:szCs w:val="24"/>
        </w:rPr>
        <w:t>htm</w:t>
      </w:r>
      <w:proofErr w:type="spellEnd"/>
      <w:proofErr w:type="gramEnd"/>
      <w:r w:rsidR="00C1131C" w:rsidRPr="009A1873">
        <w:rPr>
          <w:rFonts w:ascii="Arial" w:hAnsi="Arial" w:cs="Arial"/>
          <w:sz w:val="24"/>
          <w:szCs w:val="24"/>
        </w:rPr>
        <w:t xml:space="preserve">&gt;. Acesso em: </w:t>
      </w:r>
      <w:r w:rsidR="00A25B03" w:rsidRPr="009A1873">
        <w:rPr>
          <w:rFonts w:ascii="Arial" w:hAnsi="Arial" w:cs="Arial"/>
          <w:sz w:val="24"/>
          <w:szCs w:val="24"/>
        </w:rPr>
        <w:t>05 set. 2018.</w:t>
      </w:r>
    </w:p>
    <w:p w:rsidR="00C1131C" w:rsidRPr="009A1873" w:rsidRDefault="00C1131C" w:rsidP="00F2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31C" w:rsidRPr="009A1873" w:rsidRDefault="00F26C76" w:rsidP="00F2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>BRASIL</w:t>
      </w:r>
      <w:r w:rsidR="00C1131C" w:rsidRPr="009A1873">
        <w:rPr>
          <w:rFonts w:ascii="Arial" w:hAnsi="Arial" w:cs="Arial"/>
          <w:sz w:val="24"/>
          <w:szCs w:val="24"/>
        </w:rPr>
        <w:t xml:space="preserve">. </w:t>
      </w:r>
      <w:r w:rsidR="00C1131C" w:rsidRPr="009A1873">
        <w:rPr>
          <w:rFonts w:ascii="Arial" w:hAnsi="Arial" w:cs="Arial"/>
          <w:b/>
          <w:bCs/>
          <w:sz w:val="24"/>
          <w:szCs w:val="24"/>
        </w:rPr>
        <w:t>Lei nº 9.394, de 20 de dezembro de 1996</w:t>
      </w:r>
      <w:r w:rsidR="00C1131C" w:rsidRPr="009A1873">
        <w:rPr>
          <w:rFonts w:ascii="Arial" w:hAnsi="Arial" w:cs="Arial"/>
          <w:sz w:val="24"/>
          <w:szCs w:val="24"/>
        </w:rPr>
        <w:t>. Lei de</w:t>
      </w:r>
      <w:r w:rsidR="00AF69B2" w:rsidRPr="009A1873">
        <w:rPr>
          <w:rFonts w:ascii="Arial" w:hAnsi="Arial" w:cs="Arial"/>
          <w:sz w:val="24"/>
          <w:szCs w:val="24"/>
        </w:rPr>
        <w:t xml:space="preserve"> </w:t>
      </w:r>
      <w:r w:rsidR="00C1131C" w:rsidRPr="009A1873">
        <w:rPr>
          <w:rFonts w:ascii="Arial" w:hAnsi="Arial" w:cs="Arial"/>
          <w:sz w:val="24"/>
          <w:szCs w:val="24"/>
        </w:rPr>
        <w:t>Diretrizes e Bases da Educação Nacional. Disponível em:</w:t>
      </w:r>
      <w:r w:rsidR="00AF69B2" w:rsidRPr="009A1873">
        <w:rPr>
          <w:rFonts w:ascii="Arial" w:hAnsi="Arial" w:cs="Arial"/>
          <w:sz w:val="24"/>
          <w:szCs w:val="24"/>
        </w:rPr>
        <w:t xml:space="preserve"> </w:t>
      </w:r>
      <w:r w:rsidR="00C1131C" w:rsidRPr="009A1873">
        <w:rPr>
          <w:rFonts w:ascii="Arial" w:hAnsi="Arial" w:cs="Arial"/>
          <w:sz w:val="24"/>
          <w:szCs w:val="24"/>
        </w:rPr>
        <w:t xml:space="preserve">&lt;http://www. </w:t>
      </w:r>
      <w:proofErr w:type="gramStart"/>
      <w:r w:rsidR="00C1131C" w:rsidRPr="009A1873">
        <w:rPr>
          <w:rFonts w:ascii="Arial" w:hAnsi="Arial" w:cs="Arial"/>
          <w:sz w:val="24"/>
          <w:szCs w:val="24"/>
        </w:rPr>
        <w:t>planalto</w:t>
      </w:r>
      <w:proofErr w:type="gramEnd"/>
      <w:r w:rsidR="00C1131C" w:rsidRPr="009A18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1131C" w:rsidRPr="009A1873">
        <w:rPr>
          <w:rFonts w:ascii="Arial" w:hAnsi="Arial" w:cs="Arial"/>
          <w:sz w:val="24"/>
          <w:szCs w:val="24"/>
        </w:rPr>
        <w:t>gov.</w:t>
      </w:r>
      <w:proofErr w:type="gramEnd"/>
      <w:r w:rsidR="00C1131C" w:rsidRPr="009A1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31C" w:rsidRPr="009A1873">
        <w:rPr>
          <w:rFonts w:ascii="Arial" w:hAnsi="Arial" w:cs="Arial"/>
          <w:sz w:val="24"/>
          <w:szCs w:val="24"/>
        </w:rPr>
        <w:t>br</w:t>
      </w:r>
      <w:proofErr w:type="spellEnd"/>
      <w:r w:rsidR="00C1131C" w:rsidRPr="009A1873">
        <w:rPr>
          <w:rFonts w:ascii="Arial" w:hAnsi="Arial" w:cs="Arial"/>
          <w:sz w:val="24"/>
          <w:szCs w:val="24"/>
        </w:rPr>
        <w:t>/</w:t>
      </w:r>
      <w:proofErr w:type="spellStart"/>
      <w:r w:rsidR="00C1131C" w:rsidRPr="009A1873">
        <w:rPr>
          <w:rFonts w:ascii="Arial" w:hAnsi="Arial" w:cs="Arial"/>
          <w:sz w:val="24"/>
          <w:szCs w:val="24"/>
        </w:rPr>
        <w:t>ccivil</w:t>
      </w:r>
      <w:proofErr w:type="spellEnd"/>
      <w:r w:rsidR="00C1131C" w:rsidRPr="009A1873">
        <w:rPr>
          <w:rFonts w:ascii="Arial" w:hAnsi="Arial" w:cs="Arial"/>
          <w:sz w:val="24"/>
          <w:szCs w:val="24"/>
        </w:rPr>
        <w:t xml:space="preserve">/LEIS/L9394. </w:t>
      </w:r>
      <w:proofErr w:type="spellStart"/>
      <w:proofErr w:type="gramStart"/>
      <w:r w:rsidR="00C1131C" w:rsidRPr="009A1873">
        <w:rPr>
          <w:rFonts w:ascii="Arial" w:hAnsi="Arial" w:cs="Arial"/>
          <w:sz w:val="24"/>
          <w:szCs w:val="24"/>
        </w:rPr>
        <w:t>htm</w:t>
      </w:r>
      <w:proofErr w:type="spellEnd"/>
      <w:proofErr w:type="gramEnd"/>
      <w:r w:rsidR="00C1131C" w:rsidRPr="009A1873">
        <w:rPr>
          <w:rFonts w:ascii="Arial" w:hAnsi="Arial" w:cs="Arial"/>
          <w:sz w:val="24"/>
          <w:szCs w:val="24"/>
        </w:rPr>
        <w:t>&gt;.</w:t>
      </w:r>
      <w:r w:rsidR="00AF69B2" w:rsidRPr="009A1873">
        <w:rPr>
          <w:rFonts w:ascii="Arial" w:hAnsi="Arial" w:cs="Arial"/>
          <w:sz w:val="24"/>
          <w:szCs w:val="24"/>
        </w:rPr>
        <w:t xml:space="preserve"> </w:t>
      </w:r>
      <w:r w:rsidR="00A25B03" w:rsidRPr="009A1873">
        <w:rPr>
          <w:rFonts w:ascii="Arial" w:hAnsi="Arial" w:cs="Arial"/>
          <w:sz w:val="24"/>
          <w:szCs w:val="24"/>
        </w:rPr>
        <w:t>Acesso em: 25 set. 2018</w:t>
      </w:r>
      <w:r w:rsidR="00C1131C" w:rsidRPr="009A1873">
        <w:rPr>
          <w:rFonts w:ascii="Arial" w:hAnsi="Arial" w:cs="Arial"/>
          <w:sz w:val="24"/>
          <w:szCs w:val="24"/>
        </w:rPr>
        <w:t>.</w:t>
      </w:r>
    </w:p>
    <w:p w:rsidR="00AF69B2" w:rsidRPr="009A1873" w:rsidRDefault="00AF69B2" w:rsidP="00F2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DAE" w:rsidRPr="009A1873" w:rsidRDefault="00C1131C" w:rsidP="00F2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>BRASIL. Ministério da Educação.</w:t>
      </w:r>
      <w:r w:rsidR="00A25B03" w:rsidRPr="009A1873">
        <w:rPr>
          <w:rFonts w:ascii="Arial" w:hAnsi="Arial" w:cs="Arial"/>
          <w:b/>
          <w:bCs/>
          <w:sz w:val="24"/>
          <w:szCs w:val="24"/>
        </w:rPr>
        <w:t xml:space="preserve"> Parecer CNE/CEB</w:t>
      </w:r>
      <w:r w:rsidR="00A25B03" w:rsidRPr="009A1873">
        <w:rPr>
          <w:rFonts w:ascii="Arial" w:hAnsi="Arial" w:cs="Arial"/>
          <w:sz w:val="24"/>
          <w:szCs w:val="24"/>
        </w:rPr>
        <w:t xml:space="preserve"> </w:t>
      </w:r>
      <w:r w:rsidR="00A25B03" w:rsidRPr="009A1873">
        <w:rPr>
          <w:rFonts w:ascii="Arial" w:hAnsi="Arial" w:cs="Arial"/>
          <w:b/>
          <w:bCs/>
          <w:sz w:val="24"/>
          <w:szCs w:val="24"/>
        </w:rPr>
        <w:t>nº 8/2010</w:t>
      </w:r>
      <w:r w:rsidR="00A25B03" w:rsidRPr="009A1873">
        <w:rPr>
          <w:rFonts w:ascii="Arial" w:hAnsi="Arial" w:cs="Arial"/>
          <w:sz w:val="24"/>
          <w:szCs w:val="24"/>
        </w:rPr>
        <w:t xml:space="preserve">. Aprovado em </w:t>
      </w:r>
      <w:proofErr w:type="gramStart"/>
      <w:r w:rsidR="00A25B03" w:rsidRPr="009A1873">
        <w:rPr>
          <w:rFonts w:ascii="Arial" w:hAnsi="Arial" w:cs="Arial"/>
          <w:sz w:val="24"/>
          <w:szCs w:val="24"/>
        </w:rPr>
        <w:t>05 maio 2010</w:t>
      </w:r>
      <w:proofErr w:type="gramEnd"/>
      <w:r w:rsidR="00A25B03" w:rsidRPr="009A1873">
        <w:rPr>
          <w:rFonts w:ascii="Arial" w:hAnsi="Arial" w:cs="Arial"/>
          <w:sz w:val="24"/>
          <w:szCs w:val="24"/>
        </w:rPr>
        <w:t xml:space="preserve">. </w:t>
      </w:r>
      <w:r w:rsidRPr="009A1873">
        <w:rPr>
          <w:rFonts w:ascii="Arial" w:hAnsi="Arial" w:cs="Arial"/>
          <w:sz w:val="24"/>
          <w:szCs w:val="24"/>
        </w:rPr>
        <w:t xml:space="preserve"> Conselho Nacional de</w:t>
      </w:r>
      <w:r w:rsidR="00AF69B2" w:rsidRPr="009A1873">
        <w:rPr>
          <w:rFonts w:ascii="Arial" w:hAnsi="Arial" w:cs="Arial"/>
          <w:sz w:val="24"/>
          <w:szCs w:val="24"/>
        </w:rPr>
        <w:t xml:space="preserve"> </w:t>
      </w:r>
      <w:r w:rsidRPr="009A1873">
        <w:rPr>
          <w:rFonts w:ascii="Arial" w:hAnsi="Arial" w:cs="Arial"/>
          <w:sz w:val="24"/>
          <w:szCs w:val="24"/>
        </w:rPr>
        <w:t xml:space="preserve">Educação. Câmara de Educação Básica. </w:t>
      </w:r>
    </w:p>
    <w:p w:rsidR="00A25B03" w:rsidRPr="009A1873" w:rsidRDefault="00A25B03" w:rsidP="00167DA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ctive"/>
          <w:rFonts w:ascii="Arial" w:hAnsi="Arial" w:cs="Arial"/>
          <w:shd w:val="clear" w:color="auto" w:fill="FFFFFF"/>
        </w:rPr>
      </w:pPr>
    </w:p>
    <w:p w:rsidR="00167DAE" w:rsidRPr="009A1873" w:rsidRDefault="00912103" w:rsidP="00167DA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9A1873">
        <w:rPr>
          <w:rStyle w:val="active"/>
          <w:rFonts w:ascii="Arial" w:hAnsi="Arial" w:cs="Arial"/>
          <w:shd w:val="clear" w:color="auto" w:fill="FFFFFF"/>
        </w:rPr>
        <w:t>BRASIL</w:t>
      </w:r>
      <w:r w:rsidRPr="009A1873">
        <w:rPr>
          <w:rStyle w:val="active"/>
          <w:rFonts w:ascii="Arial" w:hAnsi="Arial" w:cs="Arial"/>
          <w:b/>
          <w:shd w:val="clear" w:color="auto" w:fill="FFFFFF"/>
        </w:rPr>
        <w:t xml:space="preserve">. </w:t>
      </w:r>
      <w:r w:rsidR="00167DAE" w:rsidRPr="009A1873">
        <w:rPr>
          <w:rStyle w:val="active"/>
          <w:rFonts w:ascii="Arial" w:hAnsi="Arial" w:cs="Arial"/>
          <w:b/>
          <w:shd w:val="clear" w:color="auto" w:fill="FFFFFF"/>
        </w:rPr>
        <w:t>Lei n° 13.005/2014</w:t>
      </w:r>
      <w:r w:rsidR="004526C8" w:rsidRPr="009A1873">
        <w:rPr>
          <w:rStyle w:val="active"/>
          <w:rFonts w:ascii="Arial" w:hAnsi="Arial" w:cs="Arial"/>
          <w:b/>
          <w:shd w:val="clear" w:color="auto" w:fill="FFFFFF"/>
        </w:rPr>
        <w:t>.</w:t>
      </w:r>
      <w:r w:rsidR="00167DAE" w:rsidRPr="009A1873">
        <w:rPr>
          <w:rFonts w:ascii="Arial" w:hAnsi="Arial" w:cs="Arial"/>
        </w:rPr>
        <w:t xml:space="preserve"> </w:t>
      </w:r>
      <w:r w:rsidRPr="009A1873">
        <w:rPr>
          <w:rStyle w:val="active"/>
          <w:rFonts w:ascii="Arial" w:hAnsi="Arial" w:cs="Arial"/>
          <w:shd w:val="clear" w:color="auto" w:fill="FFFFFF"/>
        </w:rPr>
        <w:t xml:space="preserve">Plano Nacional de Educação. Disponível em: http:// </w:t>
      </w:r>
      <w:proofErr w:type="spellStart"/>
      <w:r w:rsidRPr="009A1873">
        <w:rPr>
          <w:rStyle w:val="active"/>
          <w:rFonts w:ascii="Arial" w:hAnsi="Arial" w:cs="Arial"/>
          <w:shd w:val="clear" w:color="auto" w:fill="FFFFFF"/>
        </w:rPr>
        <w:t>www</w:t>
      </w:r>
      <w:proofErr w:type="spellEnd"/>
      <w:r w:rsidRPr="009A1873">
        <w:rPr>
          <w:rStyle w:val="active"/>
          <w:rFonts w:ascii="Arial" w:hAnsi="Arial" w:cs="Arial"/>
          <w:shd w:val="clear" w:color="auto" w:fill="FFFFFF"/>
        </w:rPr>
        <w:t xml:space="preserve">. </w:t>
      </w:r>
      <w:proofErr w:type="gramStart"/>
      <w:r w:rsidRPr="009A1873">
        <w:rPr>
          <w:rStyle w:val="active"/>
          <w:rFonts w:ascii="Arial" w:hAnsi="Arial" w:cs="Arial"/>
          <w:shd w:val="clear" w:color="auto" w:fill="FFFFFF"/>
        </w:rPr>
        <w:t>p</w:t>
      </w:r>
      <w:r w:rsidR="00167DAE" w:rsidRPr="009A1873">
        <w:rPr>
          <w:rStyle w:val="active"/>
          <w:rFonts w:ascii="Arial" w:hAnsi="Arial" w:cs="Arial"/>
          <w:shd w:val="clear" w:color="auto" w:fill="FFFFFF"/>
        </w:rPr>
        <w:t>ne</w:t>
      </w:r>
      <w:proofErr w:type="gramEnd"/>
      <w:r w:rsidR="00167DAE" w:rsidRPr="009A1873">
        <w:rPr>
          <w:rStyle w:val="active"/>
          <w:rFonts w:ascii="Arial" w:hAnsi="Arial" w:cs="Arial"/>
          <w:shd w:val="clear" w:color="auto" w:fill="FFFFFF"/>
        </w:rPr>
        <w:t>.mec.gov.br/18-planos-subnacionais-de-educacao/543-plano-nacional-de-educacao-lei-n-13-005-2014</w:t>
      </w:r>
      <w:r w:rsidRPr="009A1873">
        <w:rPr>
          <w:rStyle w:val="active"/>
          <w:rFonts w:ascii="Arial" w:hAnsi="Arial" w:cs="Arial"/>
          <w:shd w:val="clear" w:color="auto" w:fill="FFFFFF"/>
        </w:rPr>
        <w:t>.</w:t>
      </w:r>
    </w:p>
    <w:p w:rsidR="00167DAE" w:rsidRPr="009A1873" w:rsidRDefault="00167DAE" w:rsidP="00167DA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1E33F2" w:rsidRPr="009A1873" w:rsidRDefault="001E33F2" w:rsidP="001E33F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CABRAL e DI GIORGI. </w:t>
      </w:r>
      <w:r w:rsidRPr="009A1873">
        <w:rPr>
          <w:rFonts w:ascii="Arial" w:hAnsi="Arial" w:cs="Arial"/>
          <w:bCs/>
          <w:sz w:val="24"/>
          <w:szCs w:val="24"/>
        </w:rPr>
        <w:t>O direito à qualidade da Educação Básica no Brasil:</w:t>
      </w:r>
      <w:r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Pr="009A1873">
        <w:rPr>
          <w:rFonts w:ascii="Arial" w:hAnsi="Arial" w:cs="Arial"/>
          <w:bCs/>
          <w:sz w:val="24"/>
          <w:szCs w:val="24"/>
        </w:rPr>
        <w:t>uma análise da legislação pertinente e das definições</w:t>
      </w:r>
      <w:r w:rsidRPr="009A187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Pr="009A1873">
        <w:rPr>
          <w:rFonts w:ascii="Arial" w:hAnsi="Arial" w:cs="Arial"/>
          <w:bCs/>
          <w:sz w:val="24"/>
          <w:szCs w:val="24"/>
        </w:rPr>
        <w:t>pedagógicas necessárias para uma demanda judicial.</w:t>
      </w:r>
      <w:r w:rsidRPr="009A18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873">
        <w:rPr>
          <w:rFonts w:ascii="Arial" w:hAnsi="Arial" w:cs="Arial"/>
          <w:sz w:val="24"/>
          <w:szCs w:val="24"/>
        </w:rPr>
        <w:t>Porto Alegre</w:t>
      </w:r>
      <w:r w:rsidR="00912103" w:rsidRPr="009A1873">
        <w:rPr>
          <w:rFonts w:ascii="Arial" w:hAnsi="Arial" w:cs="Arial"/>
          <w:sz w:val="24"/>
          <w:szCs w:val="24"/>
        </w:rPr>
        <w:t>:</w:t>
      </w:r>
      <w:r w:rsidR="00912103" w:rsidRPr="009A187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912103" w:rsidRPr="009A1873">
        <w:rPr>
          <w:rFonts w:ascii="Arial" w:hAnsi="Arial" w:cs="Arial"/>
          <w:bCs/>
          <w:sz w:val="24"/>
          <w:szCs w:val="24"/>
        </w:rPr>
        <w:t>Educação</w:t>
      </w:r>
      <w:r w:rsidR="00912103" w:rsidRPr="009A1873">
        <w:rPr>
          <w:rFonts w:ascii="Arial" w:hAnsi="Arial" w:cs="Arial"/>
          <w:sz w:val="24"/>
          <w:szCs w:val="24"/>
        </w:rPr>
        <w:t xml:space="preserve"> </w:t>
      </w:r>
      <w:r w:rsidRPr="009A1873">
        <w:rPr>
          <w:rFonts w:ascii="Arial" w:hAnsi="Arial" w:cs="Arial"/>
          <w:sz w:val="24"/>
          <w:szCs w:val="24"/>
        </w:rPr>
        <w:t>,</w:t>
      </w:r>
      <w:proofErr w:type="gramEnd"/>
      <w:r w:rsidRPr="009A1873">
        <w:rPr>
          <w:rFonts w:ascii="Arial" w:hAnsi="Arial" w:cs="Arial"/>
          <w:sz w:val="24"/>
          <w:szCs w:val="24"/>
        </w:rPr>
        <w:t xml:space="preserve"> v. 35, n. 1, p. 116-128, jan./abr. 2012</w:t>
      </w:r>
      <w:r w:rsidR="00912103" w:rsidRPr="009A1873">
        <w:rPr>
          <w:rFonts w:ascii="Arial" w:hAnsi="Arial" w:cs="Arial"/>
          <w:sz w:val="24"/>
          <w:szCs w:val="24"/>
        </w:rPr>
        <w:t>.</w:t>
      </w:r>
    </w:p>
    <w:p w:rsidR="00167DAE" w:rsidRPr="009A1873" w:rsidRDefault="00167DAE" w:rsidP="001E33F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DAE" w:rsidRPr="009A1873" w:rsidRDefault="00167DAE" w:rsidP="00167DAE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 xml:space="preserve">CORTELLA, </w:t>
      </w:r>
      <w:proofErr w:type="spellStart"/>
      <w:r w:rsidRPr="009A1873">
        <w:rPr>
          <w:rFonts w:ascii="Arial" w:hAnsi="Arial" w:cs="Arial"/>
          <w:sz w:val="24"/>
          <w:szCs w:val="24"/>
        </w:rPr>
        <w:t>M.S.</w:t>
      </w:r>
      <w:proofErr w:type="spellEnd"/>
      <w:r w:rsidRPr="009A1873">
        <w:rPr>
          <w:rFonts w:ascii="Arial" w:hAnsi="Arial" w:cs="Arial"/>
          <w:sz w:val="24"/>
          <w:szCs w:val="24"/>
        </w:rPr>
        <w:t xml:space="preserve"> A Escola e o Conhecimento: fundamentos epistemológicos e políticos. 14 </w:t>
      </w:r>
      <w:proofErr w:type="spellStart"/>
      <w:proofErr w:type="gramStart"/>
      <w:r w:rsidRPr="009A1873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Pr="009A1873">
        <w:rPr>
          <w:rFonts w:ascii="Arial" w:hAnsi="Arial" w:cs="Arial"/>
          <w:sz w:val="24"/>
          <w:szCs w:val="24"/>
        </w:rPr>
        <w:t xml:space="preserve"> (1ª. </w:t>
      </w:r>
      <w:proofErr w:type="spellStart"/>
      <w:r w:rsidRPr="009A1873">
        <w:rPr>
          <w:rFonts w:ascii="Arial" w:hAnsi="Arial" w:cs="Arial"/>
          <w:sz w:val="24"/>
          <w:szCs w:val="24"/>
        </w:rPr>
        <w:t>reimp</w:t>
      </w:r>
      <w:proofErr w:type="spellEnd"/>
      <w:r w:rsidRPr="009A1873">
        <w:rPr>
          <w:rFonts w:ascii="Arial" w:hAnsi="Arial" w:cs="Arial"/>
          <w:sz w:val="24"/>
          <w:szCs w:val="24"/>
        </w:rPr>
        <w:t>), São Paulo: Cortez, 2012.</w:t>
      </w:r>
    </w:p>
    <w:p w:rsidR="00912103" w:rsidRPr="009A1873" w:rsidRDefault="00912103" w:rsidP="00167DAE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103" w:rsidRPr="009A1873" w:rsidRDefault="00912103" w:rsidP="00912103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>CURY, Munir. </w:t>
      </w:r>
      <w:r w:rsidRPr="009A1873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Estatuto da Criança e do Adolescente comentado</w:t>
      </w:r>
      <w:r w:rsidRPr="009A1873">
        <w:rPr>
          <w:rFonts w:ascii="Arial" w:hAnsi="Arial" w:cs="Arial"/>
          <w:sz w:val="24"/>
          <w:szCs w:val="24"/>
          <w:shd w:val="clear" w:color="auto" w:fill="FFFFFF"/>
        </w:rPr>
        <w:t>: comentá</w:t>
      </w:r>
      <w:r w:rsidR="004526C8" w:rsidRPr="009A1873">
        <w:rPr>
          <w:rFonts w:ascii="Arial" w:hAnsi="Arial" w:cs="Arial"/>
          <w:sz w:val="24"/>
          <w:szCs w:val="24"/>
          <w:shd w:val="clear" w:color="auto" w:fill="FFFFFF"/>
        </w:rPr>
        <w:t>rios jurídicos e sociais. Ed. 12º</w:t>
      </w:r>
      <w:r w:rsidRPr="009A1873">
        <w:rPr>
          <w:rFonts w:ascii="Arial" w:hAnsi="Arial" w:cs="Arial"/>
          <w:sz w:val="24"/>
          <w:szCs w:val="24"/>
          <w:shd w:val="clear" w:color="auto" w:fill="FFFFFF"/>
        </w:rPr>
        <w:t>. Brasil: Malheiros, 2013.</w:t>
      </w:r>
    </w:p>
    <w:p w:rsidR="00912103" w:rsidRPr="009A1873" w:rsidRDefault="00912103" w:rsidP="0091210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26C76" w:rsidRPr="009A1873" w:rsidRDefault="00F26C76" w:rsidP="00F2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>CURY, Carlos Roberto Jamil, e FERREIRA, Luiz Antônio Miguel. </w:t>
      </w:r>
      <w:r w:rsidRPr="009A1873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Obrigatoriedade da Educação das crianças e adolescentes: uma questão de oferta ou efetivo atendimento</w:t>
      </w:r>
      <w:proofErr w:type="gramStart"/>
      <w:r w:rsidRPr="009A1873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?</w:t>
      </w:r>
      <w:r w:rsidR="00912103" w:rsidRPr="009A1873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 Ano XVII, v. 17, n. 18, p. 124-145, jan./dez. 2010</w:t>
      </w:r>
      <w:r w:rsidR="00912103" w:rsidRPr="009A18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26C76" w:rsidRPr="009A1873" w:rsidRDefault="00F26C76" w:rsidP="00F2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DAE" w:rsidRPr="009A1873" w:rsidRDefault="00167DAE" w:rsidP="00167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 xml:space="preserve">CURY, Carlos Roberto Jamil. Qualidade em educação. </w:t>
      </w:r>
      <w:r w:rsidRPr="009A1873">
        <w:rPr>
          <w:rFonts w:ascii="Arial" w:hAnsi="Arial" w:cs="Arial"/>
          <w:bCs/>
          <w:sz w:val="24"/>
          <w:szCs w:val="24"/>
        </w:rPr>
        <w:t>Nuances: estudos sobre</w:t>
      </w:r>
      <w:r w:rsidRPr="009A1873">
        <w:rPr>
          <w:rFonts w:ascii="Arial" w:hAnsi="Arial" w:cs="Arial"/>
          <w:sz w:val="24"/>
          <w:szCs w:val="24"/>
        </w:rPr>
        <w:t xml:space="preserve"> </w:t>
      </w:r>
      <w:r w:rsidRPr="009A1873">
        <w:rPr>
          <w:rFonts w:ascii="Arial" w:hAnsi="Arial" w:cs="Arial"/>
          <w:bCs/>
          <w:sz w:val="24"/>
          <w:szCs w:val="24"/>
        </w:rPr>
        <w:t>educação</w:t>
      </w:r>
      <w:r w:rsidRPr="009A1873">
        <w:rPr>
          <w:rFonts w:ascii="Arial" w:hAnsi="Arial" w:cs="Arial"/>
          <w:sz w:val="24"/>
          <w:szCs w:val="24"/>
        </w:rPr>
        <w:t>, Presidente Prudente, ano 16, v. 17, n. 18, p. 17-34, jan./dez. 2010.</w:t>
      </w:r>
    </w:p>
    <w:p w:rsidR="00167DAE" w:rsidRPr="009A1873" w:rsidRDefault="00167DAE" w:rsidP="00F26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DAE" w:rsidRPr="009A1873" w:rsidRDefault="00167DAE" w:rsidP="0016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>DI DIO, Renato Alberto Teodoro. Contribuição à sistema</w:t>
      </w:r>
      <w:r w:rsidR="00912103" w:rsidRPr="009A1873">
        <w:rPr>
          <w:rFonts w:ascii="Arial" w:hAnsi="Arial" w:cs="Arial"/>
          <w:sz w:val="24"/>
          <w:szCs w:val="24"/>
        </w:rPr>
        <w:t>tização do Direito Educacional</w:t>
      </w:r>
      <w:proofErr w:type="gramStart"/>
      <w:r w:rsidR="00912103" w:rsidRPr="009A1873">
        <w:rPr>
          <w:rFonts w:ascii="Arial" w:hAnsi="Arial" w:cs="Arial"/>
          <w:sz w:val="24"/>
          <w:szCs w:val="24"/>
        </w:rPr>
        <w:t xml:space="preserve"> </w:t>
      </w:r>
      <w:r w:rsidRPr="009A187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A1873">
        <w:rPr>
          <w:rFonts w:ascii="Arial" w:hAnsi="Arial" w:cs="Arial"/>
          <w:sz w:val="24"/>
          <w:szCs w:val="24"/>
        </w:rPr>
        <w:t>Taubaté: Editora Universitária, 1982.</w:t>
      </w:r>
    </w:p>
    <w:p w:rsidR="009A1873" w:rsidRPr="009A1873" w:rsidRDefault="009A1873" w:rsidP="001E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873" w:rsidRPr="009A1873" w:rsidRDefault="009A1873" w:rsidP="001E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 xml:space="preserve">Dicionário Aurélio </w:t>
      </w:r>
      <w:proofErr w:type="spellStart"/>
      <w:r w:rsidRPr="009A1873">
        <w:rPr>
          <w:rFonts w:ascii="Arial" w:hAnsi="Arial" w:cs="Arial"/>
          <w:sz w:val="24"/>
          <w:szCs w:val="24"/>
        </w:rPr>
        <w:t>on</w:t>
      </w:r>
      <w:proofErr w:type="spellEnd"/>
      <w:r w:rsidRPr="009A1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873">
        <w:rPr>
          <w:rFonts w:ascii="Arial" w:hAnsi="Arial" w:cs="Arial"/>
          <w:sz w:val="24"/>
          <w:szCs w:val="24"/>
        </w:rPr>
        <w:t>line</w:t>
      </w:r>
      <w:proofErr w:type="spellEnd"/>
      <w:r w:rsidRPr="009A1873">
        <w:rPr>
          <w:rFonts w:ascii="Arial" w:hAnsi="Arial" w:cs="Arial"/>
          <w:sz w:val="24"/>
          <w:szCs w:val="24"/>
        </w:rPr>
        <w:t xml:space="preserve">. Disponível em: </w:t>
      </w:r>
      <w:hyperlink r:id="rId11" w:history="1">
        <w:r w:rsidRPr="009A187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https://dicionariodoaurelio.com/insumos</w:t>
        </w:r>
      </w:hyperlink>
      <w:r w:rsidRPr="009A1873">
        <w:rPr>
          <w:rFonts w:ascii="Arial" w:hAnsi="Arial" w:cs="Arial"/>
          <w:sz w:val="24"/>
          <w:szCs w:val="24"/>
        </w:rPr>
        <w:t xml:space="preserve"> Acesso em: 10 set. 2018.</w:t>
      </w:r>
    </w:p>
    <w:p w:rsidR="009A1873" w:rsidRPr="009A1873" w:rsidRDefault="009A1873" w:rsidP="001E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3F2" w:rsidRPr="009A1873" w:rsidRDefault="001E33F2" w:rsidP="001E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 xml:space="preserve">FERREIRA, Aurélio Buarque de Holanda. </w:t>
      </w:r>
      <w:r w:rsidRPr="009A1873">
        <w:rPr>
          <w:rFonts w:ascii="Arial" w:hAnsi="Arial" w:cs="Arial"/>
          <w:bCs/>
          <w:sz w:val="24"/>
          <w:szCs w:val="24"/>
        </w:rPr>
        <w:t>Novo dicionário da língua portuguesa</w:t>
      </w:r>
      <w:r w:rsidRPr="009A1873">
        <w:rPr>
          <w:rFonts w:ascii="Arial" w:hAnsi="Arial" w:cs="Arial"/>
          <w:sz w:val="24"/>
          <w:szCs w:val="24"/>
        </w:rPr>
        <w:t>. Rio de Janeiro: Nova Fronteira, 2001.</w:t>
      </w:r>
    </w:p>
    <w:p w:rsidR="001E33F2" w:rsidRPr="009A1873" w:rsidRDefault="001E33F2" w:rsidP="00F2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3F2" w:rsidRPr="009A1873" w:rsidRDefault="001E33F2" w:rsidP="001E3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>GADOTTI, Moacir. A educação contra a educação: o esquecimento da educação e a educação permanente. Rio de Janeiro: Paz e Terra, 1979.</w:t>
      </w:r>
    </w:p>
    <w:p w:rsidR="001E33F2" w:rsidRPr="009A1873" w:rsidRDefault="001E33F2" w:rsidP="00F2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3F2" w:rsidRDefault="001E33F2" w:rsidP="001E33F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>JOAQUIM, Nelson. Direito Educacional Brasileiro – História, Teoria e Prática. Rio de Janeiro: Ed. Livre Expressão, 2008.</w:t>
      </w:r>
    </w:p>
    <w:p w:rsidR="00B96783" w:rsidRDefault="00B96783" w:rsidP="001E33F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96783" w:rsidRPr="00B96783" w:rsidRDefault="00B96783" w:rsidP="001E33F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6783">
        <w:rPr>
          <w:rFonts w:ascii="Arial" w:hAnsi="Arial" w:cs="Arial"/>
          <w:sz w:val="24"/>
          <w:szCs w:val="24"/>
          <w:shd w:val="clear" w:color="auto" w:fill="FFFFFF"/>
        </w:rPr>
        <w:t>JOAQUIM, Nelson. </w:t>
      </w:r>
      <w:hyperlink r:id="rId12" w:history="1">
        <w:r w:rsidRPr="00B9678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Educação à luz do Direito</w:t>
        </w:r>
      </w:hyperlink>
      <w:r w:rsidRPr="00B96783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B96783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Revista Jus </w:t>
      </w:r>
      <w:proofErr w:type="spellStart"/>
      <w:r w:rsidRPr="00B96783">
        <w:rPr>
          <w:rStyle w:val="Forte"/>
          <w:rFonts w:ascii="Arial" w:hAnsi="Arial" w:cs="Arial"/>
          <w:sz w:val="24"/>
          <w:szCs w:val="24"/>
          <w:shd w:val="clear" w:color="auto" w:fill="FFFFFF"/>
        </w:rPr>
        <w:t>Navigandi</w:t>
      </w:r>
      <w:proofErr w:type="spellEnd"/>
      <w:r w:rsidRPr="00B96783">
        <w:rPr>
          <w:rFonts w:ascii="Arial" w:hAnsi="Arial" w:cs="Arial"/>
          <w:sz w:val="24"/>
          <w:szCs w:val="24"/>
          <w:shd w:val="clear" w:color="auto" w:fill="FFFFFF"/>
        </w:rPr>
        <w:t>, ISSN 1518-4862, Teresina, </w:t>
      </w:r>
      <w:hyperlink r:id="rId13" w:history="1">
        <w:r w:rsidRPr="00B9678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ano 11</w:t>
        </w:r>
      </w:hyperlink>
      <w:r w:rsidRPr="00B96783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4" w:history="1">
        <w:r w:rsidRPr="00B9678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n. 1081</w:t>
        </w:r>
      </w:hyperlink>
      <w:r w:rsidRPr="00B96783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5" w:history="1">
        <w:r w:rsidRPr="00B9678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</w:t>
        </w:r>
      </w:hyperlink>
      <w:r w:rsidRPr="00B96783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6" w:history="1">
        <w:r w:rsidRPr="00B9678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jun.</w:t>
        </w:r>
      </w:hyperlink>
      <w:r w:rsidRPr="00B96783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7" w:history="1">
        <w:r w:rsidRPr="00B9678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2006</w:t>
        </w:r>
      </w:hyperlink>
      <w:r w:rsidRPr="00B96783">
        <w:rPr>
          <w:rFonts w:ascii="Arial" w:hAnsi="Arial" w:cs="Arial"/>
          <w:sz w:val="24"/>
          <w:szCs w:val="24"/>
          <w:shd w:val="clear" w:color="auto" w:fill="FFFFFF"/>
        </w:rPr>
        <w:t>. Disponível em: </w:t>
      </w:r>
      <w:r w:rsidRPr="00B96783">
        <w:rPr>
          <w:rStyle w:val="url"/>
          <w:rFonts w:ascii="Arial" w:hAnsi="Arial" w:cs="Arial"/>
          <w:sz w:val="24"/>
          <w:szCs w:val="24"/>
          <w:shd w:val="clear" w:color="auto" w:fill="FFFFFF"/>
        </w:rPr>
        <w:t>&lt;</w:t>
      </w:r>
      <w:proofErr w:type="gramStart"/>
      <w:r w:rsidRPr="00B96783">
        <w:rPr>
          <w:rStyle w:val="url"/>
          <w:rFonts w:ascii="Arial" w:hAnsi="Arial" w:cs="Arial"/>
          <w:sz w:val="24"/>
          <w:szCs w:val="24"/>
          <w:shd w:val="clear" w:color="auto" w:fill="FFFFFF"/>
        </w:rPr>
        <w:t>https</w:t>
      </w:r>
      <w:proofErr w:type="gramEnd"/>
      <w:r w:rsidRPr="00B96783">
        <w:rPr>
          <w:rStyle w:val="url"/>
          <w:rFonts w:ascii="Arial" w:hAnsi="Arial" w:cs="Arial"/>
          <w:sz w:val="24"/>
          <w:szCs w:val="24"/>
          <w:shd w:val="clear" w:color="auto" w:fill="FFFFFF"/>
        </w:rPr>
        <w:t>://jus.com.br/artigos/8535&gt;</w:t>
      </w:r>
      <w:r w:rsidRPr="00B96783">
        <w:rPr>
          <w:rFonts w:ascii="Arial" w:hAnsi="Arial" w:cs="Arial"/>
          <w:sz w:val="24"/>
          <w:szCs w:val="24"/>
          <w:shd w:val="clear" w:color="auto" w:fill="FFFFFF"/>
        </w:rPr>
        <w:t>. Acesso em: </w:t>
      </w:r>
      <w:r>
        <w:rPr>
          <w:rFonts w:ascii="Arial" w:hAnsi="Arial" w:cs="Arial"/>
          <w:sz w:val="24"/>
          <w:szCs w:val="24"/>
          <w:shd w:val="clear" w:color="auto" w:fill="FFFFFF"/>
        </w:rPr>
        <w:t>12 nov</w:t>
      </w:r>
      <w:r w:rsidRPr="00B96783">
        <w:rPr>
          <w:rFonts w:ascii="Arial" w:hAnsi="Arial" w:cs="Arial"/>
          <w:sz w:val="24"/>
          <w:szCs w:val="24"/>
          <w:shd w:val="clear" w:color="auto" w:fill="FFFFFF"/>
        </w:rPr>
        <w:t>. 2018.</w:t>
      </w:r>
    </w:p>
    <w:p w:rsidR="00A25B03" w:rsidRPr="009A1873" w:rsidRDefault="00A25B03" w:rsidP="001E33F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25B03" w:rsidRPr="009A1873" w:rsidRDefault="00A25B03" w:rsidP="001E3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 xml:space="preserve">JUSTEN FILHO </w:t>
      </w:r>
      <w:r w:rsidRPr="009A1873">
        <w:rPr>
          <w:rFonts w:ascii="Arial" w:hAnsi="Arial" w:cs="Arial"/>
          <w:i/>
          <w:sz w:val="24"/>
          <w:szCs w:val="24"/>
        </w:rPr>
        <w:t>Apud</w:t>
      </w:r>
      <w:r w:rsidRPr="009A1873">
        <w:rPr>
          <w:rFonts w:ascii="Arial" w:hAnsi="Arial" w:cs="Arial"/>
          <w:sz w:val="24"/>
          <w:szCs w:val="24"/>
        </w:rPr>
        <w:t xml:space="preserve"> RIBEIRO. Responsabilidade do Estado. Revista de Direito Administrativo Contemporâneo, Vol.21, REDAC: Nov. – dez. de 2015.</w:t>
      </w:r>
    </w:p>
    <w:p w:rsidR="001E33F2" w:rsidRPr="009A1873" w:rsidRDefault="001E33F2" w:rsidP="00F2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C76" w:rsidRPr="009A1873" w:rsidRDefault="001E33F2" w:rsidP="00F26C76">
      <w:pPr>
        <w:pStyle w:val="Ttulo1"/>
        <w:shd w:val="clear" w:color="auto" w:fill="FFFFFF"/>
        <w:spacing w:before="0" w:line="240" w:lineRule="auto"/>
        <w:jc w:val="both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9A1873">
        <w:rPr>
          <w:rFonts w:ascii="Arial" w:hAnsi="Arial" w:cs="Arial"/>
          <w:b w:val="0"/>
          <w:bCs w:val="0"/>
          <w:color w:val="auto"/>
          <w:sz w:val="24"/>
          <w:szCs w:val="24"/>
        </w:rPr>
        <w:t>MOTTA</w:t>
      </w:r>
      <w:r w:rsidR="00F26C76" w:rsidRPr="009A1873">
        <w:rPr>
          <w:rFonts w:ascii="Arial" w:hAnsi="Arial" w:cs="Arial"/>
          <w:b w:val="0"/>
          <w:bCs w:val="0"/>
          <w:color w:val="auto"/>
          <w:sz w:val="24"/>
          <w:szCs w:val="24"/>
        </w:rPr>
        <w:t>, Elias de Oliveira</w:t>
      </w:r>
      <w:r w:rsidR="00F26C76" w:rsidRPr="009A1873">
        <w:rPr>
          <w:rStyle w:val="TextodebaloChar"/>
          <w:rFonts w:ascii="Arial" w:hAnsi="Arial" w:cs="Arial"/>
          <w:b w:val="0"/>
          <w:bCs w:val="0"/>
          <w:color w:val="auto"/>
          <w:sz w:val="24"/>
          <w:szCs w:val="24"/>
        </w:rPr>
        <w:t>.</w:t>
      </w:r>
      <w:r w:rsidRPr="009A1873">
        <w:rPr>
          <w:rStyle w:val="TextodebaloChar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F26C76" w:rsidRPr="009A187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Direito Educacional e Educação no Século XXI. </w:t>
      </w:r>
      <w:r w:rsidR="00F26C76" w:rsidRPr="009A1873">
        <w:rPr>
          <w:rStyle w:val="info-label"/>
          <w:rFonts w:ascii="Arial" w:hAnsi="Arial" w:cs="Arial"/>
          <w:b w:val="0"/>
          <w:bCs w:val="0"/>
          <w:color w:val="auto"/>
          <w:sz w:val="24"/>
          <w:szCs w:val="24"/>
        </w:rPr>
        <w:t>Editora:</w:t>
      </w:r>
      <w:r w:rsidR="00F26C76" w:rsidRPr="009A1873">
        <w:rPr>
          <w:rFonts w:ascii="Arial" w:hAnsi="Arial" w:cs="Arial"/>
          <w:b w:val="0"/>
          <w:color w:val="auto"/>
          <w:sz w:val="24"/>
          <w:szCs w:val="24"/>
        </w:rPr>
        <w:t> </w:t>
      </w:r>
      <w:proofErr w:type="spellStart"/>
      <w:r w:rsidR="008E5702">
        <w:fldChar w:fldCharType="begin"/>
      </w:r>
      <w:r w:rsidR="00C615F6">
        <w:instrText>HYPERLINK "https://www.estantevirtual.com.br/editora/unesco" \o "veja mais livros da editora Unesco"</w:instrText>
      </w:r>
      <w:r w:rsidR="008E5702">
        <w:fldChar w:fldCharType="separate"/>
      </w:r>
      <w:proofErr w:type="gramStart"/>
      <w:r w:rsidR="00F26C76" w:rsidRPr="009A1873">
        <w:rPr>
          <w:rStyle w:val="Hyperlink"/>
          <w:rFonts w:ascii="Arial" w:hAnsi="Arial" w:cs="Arial"/>
          <w:b w:val="0"/>
          <w:color w:val="auto"/>
          <w:sz w:val="24"/>
          <w:szCs w:val="24"/>
        </w:rPr>
        <w:t>Unesco</w:t>
      </w:r>
      <w:proofErr w:type="spellEnd"/>
      <w:proofErr w:type="gramEnd"/>
      <w:r w:rsidR="008E5702">
        <w:fldChar w:fldCharType="end"/>
      </w:r>
    </w:p>
    <w:p w:rsidR="00F26C76" w:rsidRPr="009A1873" w:rsidRDefault="00F26C76" w:rsidP="00F26C76">
      <w:pPr>
        <w:pStyle w:val="livro-spec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A1873">
        <w:rPr>
          <w:rStyle w:val="info-label"/>
          <w:rFonts w:ascii="Arial" w:hAnsi="Arial" w:cs="Arial"/>
          <w:bCs/>
        </w:rPr>
        <w:t>Ano:</w:t>
      </w:r>
      <w:r w:rsidRPr="009A1873">
        <w:rPr>
          <w:rFonts w:ascii="Arial" w:hAnsi="Arial" w:cs="Arial"/>
        </w:rPr>
        <w:t> 1997.</w:t>
      </w:r>
    </w:p>
    <w:p w:rsidR="00167DAE" w:rsidRPr="009A1873" w:rsidRDefault="00167DAE" w:rsidP="00167DAE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DAE" w:rsidRPr="009A1873" w:rsidRDefault="00167DAE" w:rsidP="00167DAE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>MIRANDA,</w:t>
      </w:r>
      <w:r w:rsidR="00912103" w:rsidRPr="009A1873">
        <w:rPr>
          <w:rFonts w:ascii="Arial" w:hAnsi="Arial" w:cs="Arial"/>
          <w:sz w:val="24"/>
          <w:szCs w:val="24"/>
        </w:rPr>
        <w:t xml:space="preserve"> Francisco Cavalcanti Pontes de.</w:t>
      </w:r>
      <w:r w:rsidRPr="009A1873">
        <w:rPr>
          <w:rFonts w:ascii="Arial" w:hAnsi="Arial" w:cs="Arial"/>
          <w:sz w:val="24"/>
          <w:szCs w:val="24"/>
        </w:rPr>
        <w:t xml:space="preserve"> Comentários à Constituição de 1967, com a emenda nº 1 de 1969. Rio de Janeiro: Forense, 1987.</w:t>
      </w:r>
    </w:p>
    <w:p w:rsidR="00F26C76" w:rsidRPr="009A1873" w:rsidRDefault="00F26C76" w:rsidP="00F26C7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DAE" w:rsidRPr="009A1873" w:rsidRDefault="00167DAE" w:rsidP="00167DAE">
      <w:pPr>
        <w:tabs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NADER, Paulo. Introdução ao estudo do direito. </w:t>
      </w:r>
      <w:r w:rsidR="00A25B03" w:rsidRPr="009A1873">
        <w:rPr>
          <w:rFonts w:ascii="Arial" w:hAnsi="Arial" w:cs="Arial"/>
          <w:sz w:val="24"/>
          <w:szCs w:val="24"/>
          <w:shd w:val="clear" w:color="auto" w:fill="FFFFFF"/>
        </w:rPr>
        <w:t xml:space="preserve">Ed. 33º, </w:t>
      </w:r>
      <w:r w:rsidRPr="009A1873">
        <w:rPr>
          <w:rFonts w:ascii="Arial" w:hAnsi="Arial" w:cs="Arial"/>
          <w:sz w:val="24"/>
          <w:szCs w:val="24"/>
          <w:shd w:val="clear" w:color="auto" w:fill="FFFFFF"/>
        </w:rPr>
        <w:t>Rio de Janeiro: Forense, 2005</w:t>
      </w:r>
    </w:p>
    <w:p w:rsidR="00167DAE" w:rsidRPr="009A1873" w:rsidRDefault="00167DAE" w:rsidP="0016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DAE" w:rsidRPr="009A1873" w:rsidRDefault="00167DAE" w:rsidP="00167DAE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9A1873">
        <w:rPr>
          <w:rFonts w:ascii="Arial" w:hAnsi="Arial" w:cs="Arial"/>
          <w:shd w:val="clear" w:color="auto" w:fill="FFFFFF"/>
        </w:rPr>
        <w:t xml:space="preserve">PAIVA, Regina Garcia de. Direito Educacional – Sob uma ótica sistêmica. Curitiba: </w:t>
      </w:r>
      <w:proofErr w:type="gramStart"/>
      <w:r w:rsidRPr="009A1873">
        <w:rPr>
          <w:rFonts w:ascii="Arial" w:hAnsi="Arial" w:cs="Arial"/>
          <w:shd w:val="clear" w:color="auto" w:fill="FFFFFF"/>
        </w:rPr>
        <w:t>Editora Juruá</w:t>
      </w:r>
      <w:proofErr w:type="gramEnd"/>
      <w:r w:rsidRPr="009A1873">
        <w:rPr>
          <w:rFonts w:ascii="Arial" w:hAnsi="Arial" w:cs="Arial"/>
          <w:shd w:val="clear" w:color="auto" w:fill="FFFFFF"/>
        </w:rPr>
        <w:t>, 2008.</w:t>
      </w:r>
    </w:p>
    <w:p w:rsidR="00167DAE" w:rsidRPr="009A1873" w:rsidRDefault="00167DAE" w:rsidP="0016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DAE" w:rsidRPr="009A1873" w:rsidRDefault="00167DAE" w:rsidP="0016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>RIOS, Terezinha</w:t>
      </w:r>
      <w:r w:rsidR="004526C8" w:rsidRPr="009A1873">
        <w:rPr>
          <w:rFonts w:ascii="Arial" w:hAnsi="Arial" w:cs="Arial"/>
          <w:sz w:val="24"/>
          <w:szCs w:val="24"/>
        </w:rPr>
        <w:t xml:space="preserve"> Azeredo. Compreender e Ensinar: por uma docência da melhor qualidade. Ed.3º, São Paulo: Cortez, 2002.</w:t>
      </w:r>
    </w:p>
    <w:p w:rsidR="00167DAE" w:rsidRPr="009A1873" w:rsidRDefault="00167DAE" w:rsidP="00F26C7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CF0" w:rsidRPr="009A1873" w:rsidRDefault="00167DAE" w:rsidP="00F26C7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873">
        <w:rPr>
          <w:rFonts w:ascii="Arial" w:hAnsi="Arial" w:cs="Arial"/>
          <w:sz w:val="24"/>
          <w:szCs w:val="24"/>
        </w:rPr>
        <w:t>SAVIANI</w:t>
      </w:r>
      <w:r w:rsidR="00237F0C" w:rsidRPr="009A1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7F0C" w:rsidRPr="009A1873">
        <w:rPr>
          <w:rFonts w:ascii="Arial" w:hAnsi="Arial" w:cs="Arial"/>
          <w:sz w:val="24"/>
          <w:szCs w:val="24"/>
        </w:rPr>
        <w:t>Dermeval</w:t>
      </w:r>
      <w:proofErr w:type="spellEnd"/>
      <w:r w:rsidR="00237F0C" w:rsidRPr="009A1873">
        <w:rPr>
          <w:rFonts w:ascii="Arial" w:hAnsi="Arial" w:cs="Arial"/>
          <w:sz w:val="24"/>
          <w:szCs w:val="24"/>
        </w:rPr>
        <w:t>. Pedagogia histórico-critica: primeiras aproximações. Campinas: Autores associados. São Paulo, 2013.</w:t>
      </w:r>
    </w:p>
    <w:p w:rsidR="00F26C76" w:rsidRPr="009A1873" w:rsidRDefault="00F26C76" w:rsidP="00F26C76">
      <w:pPr>
        <w:pStyle w:val="Ttulo1"/>
        <w:shd w:val="clear" w:color="auto" w:fill="FFFFFF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063CF0" w:rsidRPr="00F5553B" w:rsidRDefault="00167DAE" w:rsidP="00F5553B">
      <w:pPr>
        <w:pStyle w:val="Ttulo1"/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5553B">
        <w:rPr>
          <w:rFonts w:ascii="Arial" w:hAnsi="Arial" w:cs="Arial"/>
          <w:b w:val="0"/>
          <w:color w:val="auto"/>
          <w:sz w:val="24"/>
          <w:szCs w:val="24"/>
        </w:rPr>
        <w:t>SOUZA</w:t>
      </w:r>
      <w:r w:rsidR="00AF69B2" w:rsidRPr="00F5553B">
        <w:rPr>
          <w:rFonts w:ascii="Arial" w:hAnsi="Arial" w:cs="Arial"/>
          <w:b w:val="0"/>
          <w:color w:val="auto"/>
          <w:sz w:val="24"/>
          <w:szCs w:val="24"/>
        </w:rPr>
        <w:t>, Evaldo de.</w:t>
      </w:r>
      <w:r w:rsidR="00013C02" w:rsidRPr="00F5553B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A educação como direito público subjetivo (artigo 208, VII, § 1º, CF/88)</w:t>
      </w:r>
      <w:r w:rsidR="00F5553B" w:rsidRPr="00F5553B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AF69B2" w:rsidRPr="00F5553B">
        <w:rPr>
          <w:rFonts w:ascii="Arial" w:hAnsi="Arial" w:cs="Arial"/>
          <w:color w:val="auto"/>
          <w:sz w:val="24"/>
          <w:szCs w:val="24"/>
        </w:rPr>
        <w:t xml:space="preserve">Disponível em: </w:t>
      </w:r>
      <w:hyperlink r:id="rId18" w:history="1">
        <w:r w:rsidR="00013C02" w:rsidRPr="00F5553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https://jus.com.br/artigos/38504/a-educacao-como-direito-publico-subjetivo-artigo-208-vii-1-cf-88</w:t>
        </w:r>
      </w:hyperlink>
      <w:r w:rsidRPr="00F5553B">
        <w:rPr>
          <w:rFonts w:ascii="Arial" w:hAnsi="Arial" w:cs="Arial"/>
          <w:color w:val="auto"/>
          <w:sz w:val="24"/>
          <w:szCs w:val="24"/>
        </w:rPr>
        <w:t>.</w:t>
      </w:r>
      <w:r w:rsidR="00912103" w:rsidRPr="00F5553B">
        <w:rPr>
          <w:rFonts w:ascii="Arial" w:hAnsi="Arial" w:cs="Arial"/>
          <w:color w:val="auto"/>
          <w:sz w:val="24"/>
          <w:szCs w:val="24"/>
        </w:rPr>
        <w:t xml:space="preserve"> Acesso em: 20 de nov. 2018.</w:t>
      </w:r>
    </w:p>
    <w:p w:rsidR="00F26C76" w:rsidRPr="00F5553B" w:rsidRDefault="00F26C76" w:rsidP="00F2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700" w:rsidRPr="00652AB3" w:rsidRDefault="00013C02" w:rsidP="00652AB3">
      <w:pPr>
        <w:pStyle w:val="NormalWeb"/>
        <w:shd w:val="clear" w:color="auto" w:fill="FFFFFF"/>
        <w:tabs>
          <w:tab w:val="left" w:pos="567"/>
          <w:tab w:val="left" w:pos="226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9A1873">
        <w:rPr>
          <w:rFonts w:ascii="Arial" w:hAnsi="Arial" w:cs="Arial"/>
          <w:shd w:val="clear" w:color="auto" w:fill="FFFFFF"/>
        </w:rPr>
        <w:t>STEFANO, Isa Gabriela de Almeida; CANEGUSUCO, Miriam; KUMPEL, Vitor (Coord.). </w:t>
      </w:r>
      <w:r w:rsidRPr="009A1873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Direito Constitucional</w:t>
      </w:r>
      <w:r w:rsidR="009A1873" w:rsidRPr="009A1873">
        <w:rPr>
          <w:rFonts w:ascii="Arial" w:hAnsi="Arial" w:cs="Arial"/>
          <w:shd w:val="clear" w:color="auto" w:fill="FFFFFF"/>
        </w:rPr>
        <w:t>. E</w:t>
      </w:r>
      <w:r w:rsidRPr="009A1873">
        <w:rPr>
          <w:rFonts w:ascii="Arial" w:hAnsi="Arial" w:cs="Arial"/>
          <w:shd w:val="clear" w:color="auto" w:fill="FFFFFF"/>
        </w:rPr>
        <w:t>d.</w:t>
      </w:r>
      <w:r w:rsidR="009A1873" w:rsidRPr="009A1873">
        <w:rPr>
          <w:rFonts w:ascii="Arial" w:hAnsi="Arial" w:cs="Arial"/>
          <w:shd w:val="clear" w:color="auto" w:fill="FFFFFF"/>
        </w:rPr>
        <w:t>1º</w:t>
      </w:r>
      <w:r w:rsidRPr="009A1873">
        <w:rPr>
          <w:rFonts w:ascii="Arial" w:hAnsi="Arial" w:cs="Arial"/>
          <w:shd w:val="clear" w:color="auto" w:fill="FFFFFF"/>
        </w:rPr>
        <w:t xml:space="preserve"> Rio de Janeiro: </w:t>
      </w:r>
      <w:proofErr w:type="spellStart"/>
      <w:r w:rsidRPr="009A1873">
        <w:rPr>
          <w:rFonts w:ascii="Arial" w:hAnsi="Arial" w:cs="Arial"/>
          <w:shd w:val="clear" w:color="auto" w:fill="FFFFFF"/>
        </w:rPr>
        <w:t>Elsevier</w:t>
      </w:r>
      <w:proofErr w:type="spellEnd"/>
      <w:r w:rsidRPr="009A1873">
        <w:rPr>
          <w:rFonts w:ascii="Arial" w:hAnsi="Arial" w:cs="Arial"/>
          <w:shd w:val="clear" w:color="auto" w:fill="FFFFFF"/>
        </w:rPr>
        <w:t>, 2014.</w:t>
      </w:r>
      <w:r w:rsidR="00AF69B2" w:rsidRPr="009A1873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AF69B2" w:rsidRPr="009A1873">
        <w:rPr>
          <w:rFonts w:ascii="Arial" w:hAnsi="Arial" w:cs="Arial"/>
          <w:shd w:val="clear" w:color="auto" w:fill="FFFFFF"/>
        </w:rPr>
        <w:t>p.</w:t>
      </w:r>
      <w:proofErr w:type="gramEnd"/>
      <w:r w:rsidR="00AF69B2" w:rsidRPr="009A1873">
        <w:rPr>
          <w:rFonts w:ascii="Arial" w:hAnsi="Arial" w:cs="Arial"/>
          <w:shd w:val="clear" w:color="auto" w:fill="FFFFFF"/>
        </w:rPr>
        <w:t>34</w:t>
      </w:r>
    </w:p>
    <w:p w:rsidR="00594700" w:rsidRPr="009A1873" w:rsidRDefault="00F55DA7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60085" cy="360061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0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94700" w:rsidRPr="009A1873" w:rsidRDefault="00594700" w:rsidP="00594700">
      <w:pPr>
        <w:pStyle w:val="Ttulo5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036EF6" w:rsidRPr="009A1873" w:rsidRDefault="00036EF6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10" w:name="_GoBack"/>
      <w:bookmarkEnd w:id="10"/>
    </w:p>
    <w:sectPr w:rsidR="00036EF6" w:rsidRPr="009A1873" w:rsidSect="00822EB5">
      <w:pgSz w:w="11906" w:h="16838" w:code="9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B7" w:rsidRDefault="00073FB7" w:rsidP="00F55DA7">
      <w:pPr>
        <w:spacing w:after="0" w:line="240" w:lineRule="auto"/>
      </w:pPr>
      <w:r>
        <w:separator/>
      </w:r>
    </w:p>
  </w:endnote>
  <w:endnote w:type="continuationSeparator" w:id="1">
    <w:p w:rsidR="00073FB7" w:rsidRDefault="00073FB7" w:rsidP="00F5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B7" w:rsidRDefault="00073FB7" w:rsidP="00F55DA7">
      <w:pPr>
        <w:spacing w:after="0" w:line="240" w:lineRule="auto"/>
      </w:pPr>
      <w:r>
        <w:separator/>
      </w:r>
    </w:p>
  </w:footnote>
  <w:footnote w:type="continuationSeparator" w:id="1">
    <w:p w:rsidR="00073FB7" w:rsidRDefault="00073FB7" w:rsidP="00F5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6F51"/>
    <w:multiLevelType w:val="hybridMultilevel"/>
    <w:tmpl w:val="4CFCB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4918"/>
    <w:multiLevelType w:val="hybridMultilevel"/>
    <w:tmpl w:val="5B740B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183"/>
    <w:multiLevelType w:val="hybridMultilevel"/>
    <w:tmpl w:val="0C08EE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29C2"/>
    <w:multiLevelType w:val="hybridMultilevel"/>
    <w:tmpl w:val="76DA1948"/>
    <w:lvl w:ilvl="0" w:tplc="221E43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B22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34F1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89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941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209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A1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D0F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F845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19D2BE8"/>
    <w:multiLevelType w:val="multilevel"/>
    <w:tmpl w:val="4572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40B58"/>
    <w:multiLevelType w:val="hybridMultilevel"/>
    <w:tmpl w:val="B7E2FE60"/>
    <w:lvl w:ilvl="0" w:tplc="D406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F63EA"/>
    <w:multiLevelType w:val="multilevel"/>
    <w:tmpl w:val="8ACAF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3A16437"/>
    <w:multiLevelType w:val="multilevel"/>
    <w:tmpl w:val="8ACAF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5734122"/>
    <w:multiLevelType w:val="hybridMultilevel"/>
    <w:tmpl w:val="CDC47BC4"/>
    <w:lvl w:ilvl="0" w:tplc="9E3E2D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926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E00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2D4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E7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EED8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0AF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DCA9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54C8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D36A6E"/>
    <w:multiLevelType w:val="multilevel"/>
    <w:tmpl w:val="E68AD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65716"/>
    <w:multiLevelType w:val="hybridMultilevel"/>
    <w:tmpl w:val="980C9A02"/>
    <w:lvl w:ilvl="0" w:tplc="C046E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84021"/>
    <w:multiLevelType w:val="multilevel"/>
    <w:tmpl w:val="E68AD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353E8"/>
    <w:multiLevelType w:val="hybridMultilevel"/>
    <w:tmpl w:val="2A901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92403"/>
    <w:multiLevelType w:val="multilevel"/>
    <w:tmpl w:val="83C0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7396D"/>
    <w:multiLevelType w:val="hybridMultilevel"/>
    <w:tmpl w:val="8A66E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D3D48"/>
    <w:multiLevelType w:val="multilevel"/>
    <w:tmpl w:val="D49C24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  <w:sz w:val="26"/>
      </w:rPr>
    </w:lvl>
  </w:abstractNum>
  <w:abstractNum w:abstractNumId="16">
    <w:nsid w:val="75697C17"/>
    <w:multiLevelType w:val="hybridMultilevel"/>
    <w:tmpl w:val="E3329672"/>
    <w:lvl w:ilvl="0" w:tplc="1D885B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7AA55B71"/>
    <w:multiLevelType w:val="multilevel"/>
    <w:tmpl w:val="E68AD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5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  <w:num w:numId="16">
    <w:abstractNumId w:val="11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A05"/>
    <w:rsid w:val="00012D5A"/>
    <w:rsid w:val="00013C02"/>
    <w:rsid w:val="00016D7F"/>
    <w:rsid w:val="000355D0"/>
    <w:rsid w:val="00036EF6"/>
    <w:rsid w:val="0006200C"/>
    <w:rsid w:val="00063CF0"/>
    <w:rsid w:val="00072D43"/>
    <w:rsid w:val="00073FB7"/>
    <w:rsid w:val="00074B44"/>
    <w:rsid w:val="00083D38"/>
    <w:rsid w:val="00085973"/>
    <w:rsid w:val="000B0184"/>
    <w:rsid w:val="000B0CDF"/>
    <w:rsid w:val="000B2BE7"/>
    <w:rsid w:val="000E1812"/>
    <w:rsid w:val="000F38BF"/>
    <w:rsid w:val="000F4C32"/>
    <w:rsid w:val="001333E7"/>
    <w:rsid w:val="00136923"/>
    <w:rsid w:val="00162AE8"/>
    <w:rsid w:val="00167DAE"/>
    <w:rsid w:val="00173D3D"/>
    <w:rsid w:val="0019585B"/>
    <w:rsid w:val="001A0C5B"/>
    <w:rsid w:val="001B2BB9"/>
    <w:rsid w:val="001B6ACC"/>
    <w:rsid w:val="001E33F2"/>
    <w:rsid w:val="001F719E"/>
    <w:rsid w:val="002057D2"/>
    <w:rsid w:val="0021287F"/>
    <w:rsid w:val="002175E2"/>
    <w:rsid w:val="00237F0C"/>
    <w:rsid w:val="0024052E"/>
    <w:rsid w:val="0024244C"/>
    <w:rsid w:val="00243406"/>
    <w:rsid w:val="00251B88"/>
    <w:rsid w:val="002628F8"/>
    <w:rsid w:val="002A4BDB"/>
    <w:rsid w:val="002D543E"/>
    <w:rsid w:val="002F00D0"/>
    <w:rsid w:val="002F6304"/>
    <w:rsid w:val="00304449"/>
    <w:rsid w:val="0032506A"/>
    <w:rsid w:val="003422A3"/>
    <w:rsid w:val="00367F7C"/>
    <w:rsid w:val="00371BD2"/>
    <w:rsid w:val="00373D21"/>
    <w:rsid w:val="003865D8"/>
    <w:rsid w:val="003930C3"/>
    <w:rsid w:val="003A2A61"/>
    <w:rsid w:val="003A7AEC"/>
    <w:rsid w:val="003B135E"/>
    <w:rsid w:val="003B50AE"/>
    <w:rsid w:val="003D0235"/>
    <w:rsid w:val="003D1EC7"/>
    <w:rsid w:val="003F57A6"/>
    <w:rsid w:val="00402945"/>
    <w:rsid w:val="004039CD"/>
    <w:rsid w:val="004217D0"/>
    <w:rsid w:val="00422651"/>
    <w:rsid w:val="00430A05"/>
    <w:rsid w:val="00434425"/>
    <w:rsid w:val="004458F6"/>
    <w:rsid w:val="00446594"/>
    <w:rsid w:val="004526C8"/>
    <w:rsid w:val="0046545A"/>
    <w:rsid w:val="00476252"/>
    <w:rsid w:val="00481392"/>
    <w:rsid w:val="00481941"/>
    <w:rsid w:val="00494045"/>
    <w:rsid w:val="004F4DA8"/>
    <w:rsid w:val="00526E03"/>
    <w:rsid w:val="00540923"/>
    <w:rsid w:val="00540F3D"/>
    <w:rsid w:val="00553ECD"/>
    <w:rsid w:val="00572987"/>
    <w:rsid w:val="005901A6"/>
    <w:rsid w:val="00593572"/>
    <w:rsid w:val="00594700"/>
    <w:rsid w:val="005A26F0"/>
    <w:rsid w:val="005A7955"/>
    <w:rsid w:val="005B0D0D"/>
    <w:rsid w:val="005B3E0D"/>
    <w:rsid w:val="005B6A78"/>
    <w:rsid w:val="005D3625"/>
    <w:rsid w:val="005E06E9"/>
    <w:rsid w:val="005E1AF4"/>
    <w:rsid w:val="005F268D"/>
    <w:rsid w:val="005F2E84"/>
    <w:rsid w:val="0061184F"/>
    <w:rsid w:val="0064400F"/>
    <w:rsid w:val="00652AB3"/>
    <w:rsid w:val="00664C79"/>
    <w:rsid w:val="00675E4A"/>
    <w:rsid w:val="00695D2E"/>
    <w:rsid w:val="006A4A7C"/>
    <w:rsid w:val="006A5B79"/>
    <w:rsid w:val="006B2432"/>
    <w:rsid w:val="006B77B5"/>
    <w:rsid w:val="006C2C77"/>
    <w:rsid w:val="006C70A0"/>
    <w:rsid w:val="006C7148"/>
    <w:rsid w:val="006D61B0"/>
    <w:rsid w:val="006F7D9D"/>
    <w:rsid w:val="00710592"/>
    <w:rsid w:val="00716B30"/>
    <w:rsid w:val="0077791E"/>
    <w:rsid w:val="007865DC"/>
    <w:rsid w:val="00791FBF"/>
    <w:rsid w:val="007C174F"/>
    <w:rsid w:val="007C506D"/>
    <w:rsid w:val="007D0794"/>
    <w:rsid w:val="007D5C5D"/>
    <w:rsid w:val="007E2838"/>
    <w:rsid w:val="007E5206"/>
    <w:rsid w:val="007F3129"/>
    <w:rsid w:val="007F4F5C"/>
    <w:rsid w:val="007F5433"/>
    <w:rsid w:val="00810E3D"/>
    <w:rsid w:val="00812654"/>
    <w:rsid w:val="00822EB5"/>
    <w:rsid w:val="00824ED2"/>
    <w:rsid w:val="00841E10"/>
    <w:rsid w:val="008437A5"/>
    <w:rsid w:val="00853428"/>
    <w:rsid w:val="008612C1"/>
    <w:rsid w:val="00873321"/>
    <w:rsid w:val="00874356"/>
    <w:rsid w:val="00883A73"/>
    <w:rsid w:val="00884C1B"/>
    <w:rsid w:val="008C6F40"/>
    <w:rsid w:val="008D1178"/>
    <w:rsid w:val="008D121F"/>
    <w:rsid w:val="008D1BD1"/>
    <w:rsid w:val="008E0DF9"/>
    <w:rsid w:val="008E5702"/>
    <w:rsid w:val="008E6095"/>
    <w:rsid w:val="008F5A2F"/>
    <w:rsid w:val="0091017A"/>
    <w:rsid w:val="00912103"/>
    <w:rsid w:val="00917305"/>
    <w:rsid w:val="00936CD4"/>
    <w:rsid w:val="00941378"/>
    <w:rsid w:val="00945BD1"/>
    <w:rsid w:val="00954459"/>
    <w:rsid w:val="00957B62"/>
    <w:rsid w:val="00964381"/>
    <w:rsid w:val="00967D3D"/>
    <w:rsid w:val="009766BD"/>
    <w:rsid w:val="009855F9"/>
    <w:rsid w:val="00985F70"/>
    <w:rsid w:val="009A1873"/>
    <w:rsid w:val="009D662A"/>
    <w:rsid w:val="00A07622"/>
    <w:rsid w:val="00A104D8"/>
    <w:rsid w:val="00A11544"/>
    <w:rsid w:val="00A25B03"/>
    <w:rsid w:val="00A330F1"/>
    <w:rsid w:val="00A34ABC"/>
    <w:rsid w:val="00A36092"/>
    <w:rsid w:val="00A60315"/>
    <w:rsid w:val="00A60648"/>
    <w:rsid w:val="00A6227E"/>
    <w:rsid w:val="00A75501"/>
    <w:rsid w:val="00A841F0"/>
    <w:rsid w:val="00A8570A"/>
    <w:rsid w:val="00A92ED2"/>
    <w:rsid w:val="00AA7F4E"/>
    <w:rsid w:val="00AC1995"/>
    <w:rsid w:val="00AD09EF"/>
    <w:rsid w:val="00AD62B4"/>
    <w:rsid w:val="00AF69B2"/>
    <w:rsid w:val="00AF7318"/>
    <w:rsid w:val="00B04333"/>
    <w:rsid w:val="00B056CE"/>
    <w:rsid w:val="00B429D2"/>
    <w:rsid w:val="00B51639"/>
    <w:rsid w:val="00B74D84"/>
    <w:rsid w:val="00B80D53"/>
    <w:rsid w:val="00B85CEC"/>
    <w:rsid w:val="00B96783"/>
    <w:rsid w:val="00BA57C9"/>
    <w:rsid w:val="00BA5FBA"/>
    <w:rsid w:val="00BC38AE"/>
    <w:rsid w:val="00BF4802"/>
    <w:rsid w:val="00BF6C66"/>
    <w:rsid w:val="00C1131C"/>
    <w:rsid w:val="00C160C3"/>
    <w:rsid w:val="00C37FFB"/>
    <w:rsid w:val="00C43155"/>
    <w:rsid w:val="00C552E9"/>
    <w:rsid w:val="00C615F6"/>
    <w:rsid w:val="00C62C39"/>
    <w:rsid w:val="00C7115A"/>
    <w:rsid w:val="00CC5E5B"/>
    <w:rsid w:val="00CE5DD9"/>
    <w:rsid w:val="00D027B5"/>
    <w:rsid w:val="00D04090"/>
    <w:rsid w:val="00D13826"/>
    <w:rsid w:val="00D15655"/>
    <w:rsid w:val="00D15A8F"/>
    <w:rsid w:val="00D2165B"/>
    <w:rsid w:val="00D471E0"/>
    <w:rsid w:val="00D50F37"/>
    <w:rsid w:val="00D560E4"/>
    <w:rsid w:val="00D658F8"/>
    <w:rsid w:val="00D7052D"/>
    <w:rsid w:val="00D729A0"/>
    <w:rsid w:val="00D9014D"/>
    <w:rsid w:val="00D90E91"/>
    <w:rsid w:val="00D91E70"/>
    <w:rsid w:val="00DC441C"/>
    <w:rsid w:val="00DD77A4"/>
    <w:rsid w:val="00DF0CAD"/>
    <w:rsid w:val="00DF26E1"/>
    <w:rsid w:val="00E022AF"/>
    <w:rsid w:val="00E13ED9"/>
    <w:rsid w:val="00E37BF6"/>
    <w:rsid w:val="00E530D8"/>
    <w:rsid w:val="00E715F7"/>
    <w:rsid w:val="00E8332B"/>
    <w:rsid w:val="00EA4BDD"/>
    <w:rsid w:val="00EB6583"/>
    <w:rsid w:val="00ED2260"/>
    <w:rsid w:val="00ED256A"/>
    <w:rsid w:val="00EF0E7D"/>
    <w:rsid w:val="00EF34D3"/>
    <w:rsid w:val="00EF5F28"/>
    <w:rsid w:val="00F07023"/>
    <w:rsid w:val="00F21A18"/>
    <w:rsid w:val="00F238F6"/>
    <w:rsid w:val="00F26C76"/>
    <w:rsid w:val="00F320E9"/>
    <w:rsid w:val="00F43365"/>
    <w:rsid w:val="00F5553B"/>
    <w:rsid w:val="00F55DA7"/>
    <w:rsid w:val="00F728C3"/>
    <w:rsid w:val="00F739FA"/>
    <w:rsid w:val="00F741D8"/>
    <w:rsid w:val="00F748F5"/>
    <w:rsid w:val="00F8017A"/>
    <w:rsid w:val="00F81547"/>
    <w:rsid w:val="00F926B1"/>
    <w:rsid w:val="00FB13EA"/>
    <w:rsid w:val="00FB72AE"/>
    <w:rsid w:val="00FD0E1D"/>
    <w:rsid w:val="00FE6F74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F0"/>
  </w:style>
  <w:style w:type="paragraph" w:styleId="Ttulo1">
    <w:name w:val="heading 1"/>
    <w:basedOn w:val="Normal"/>
    <w:next w:val="Normal"/>
    <w:link w:val="Ttulo1Char"/>
    <w:uiPriority w:val="9"/>
    <w:qFormat/>
    <w:rsid w:val="00013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3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04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72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B72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39FA"/>
    <w:pPr>
      <w:ind w:left="720"/>
      <w:contextualSpacing/>
    </w:pPr>
  </w:style>
  <w:style w:type="character" w:customStyle="1" w:styleId="1">
    <w:name w:val="_1"/>
    <w:basedOn w:val="Fontepargpadro"/>
    <w:rsid w:val="00B85CEC"/>
  </w:style>
  <w:style w:type="character" w:customStyle="1" w:styleId="4">
    <w:name w:val="_4"/>
    <w:basedOn w:val="Fontepargpadro"/>
    <w:rsid w:val="00B85CEC"/>
  </w:style>
  <w:style w:type="character" w:customStyle="1" w:styleId="6">
    <w:name w:val="_6"/>
    <w:basedOn w:val="Fontepargpadro"/>
    <w:rsid w:val="00B85CEC"/>
  </w:style>
  <w:style w:type="character" w:customStyle="1" w:styleId="7">
    <w:name w:val="_7"/>
    <w:basedOn w:val="Fontepargpadro"/>
    <w:rsid w:val="00B85CEC"/>
  </w:style>
  <w:style w:type="character" w:customStyle="1" w:styleId="3">
    <w:name w:val="_3"/>
    <w:basedOn w:val="Fontepargpadro"/>
    <w:rsid w:val="00B85CEC"/>
  </w:style>
  <w:style w:type="character" w:customStyle="1" w:styleId="ff1">
    <w:name w:val="ff1"/>
    <w:basedOn w:val="Fontepargpadro"/>
    <w:rsid w:val="00B85CEC"/>
  </w:style>
  <w:style w:type="character" w:customStyle="1" w:styleId="8">
    <w:name w:val="_8"/>
    <w:basedOn w:val="Fontepargpadro"/>
    <w:rsid w:val="00B85CEC"/>
  </w:style>
  <w:style w:type="character" w:customStyle="1" w:styleId="ff2">
    <w:name w:val="ff2"/>
    <w:basedOn w:val="Fontepargpadro"/>
    <w:rsid w:val="00B85CEC"/>
  </w:style>
  <w:style w:type="character" w:customStyle="1" w:styleId="9">
    <w:name w:val="_9"/>
    <w:basedOn w:val="Fontepargpadro"/>
    <w:rsid w:val="00B85CEC"/>
  </w:style>
  <w:style w:type="character" w:customStyle="1" w:styleId="b">
    <w:name w:val="_b"/>
    <w:basedOn w:val="Fontepargpadro"/>
    <w:rsid w:val="00D7052D"/>
  </w:style>
  <w:style w:type="character" w:customStyle="1" w:styleId="ls1">
    <w:name w:val="ls1"/>
    <w:basedOn w:val="Fontepargpadro"/>
    <w:rsid w:val="00D7052D"/>
  </w:style>
  <w:style w:type="character" w:customStyle="1" w:styleId="5">
    <w:name w:val="_5"/>
    <w:basedOn w:val="Fontepargpadro"/>
    <w:rsid w:val="00D7052D"/>
  </w:style>
  <w:style w:type="character" w:styleId="Hyperlink">
    <w:name w:val="Hyperlink"/>
    <w:basedOn w:val="Fontepargpadro"/>
    <w:uiPriority w:val="99"/>
    <w:unhideWhenUsed/>
    <w:rsid w:val="00A3609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6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092"/>
  </w:style>
  <w:style w:type="paragraph" w:styleId="NormalWeb">
    <w:name w:val="Normal (Web)"/>
    <w:basedOn w:val="Normal"/>
    <w:uiPriority w:val="99"/>
    <w:unhideWhenUsed/>
    <w:rsid w:val="006D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5F7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3044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304449"/>
    <w:rPr>
      <w:i/>
      <w:iCs/>
    </w:rPr>
  </w:style>
  <w:style w:type="character" w:customStyle="1" w:styleId="pagesubhead">
    <w:name w:val="pagesubhead"/>
    <w:basedOn w:val="Fontepargpadro"/>
    <w:rsid w:val="00E13ED9"/>
  </w:style>
  <w:style w:type="character" w:customStyle="1" w:styleId="leadquote">
    <w:name w:val="leadquote"/>
    <w:basedOn w:val="Fontepargpadro"/>
    <w:rsid w:val="00E13ED9"/>
  </w:style>
  <w:style w:type="character" w:customStyle="1" w:styleId="Ttulo5Char">
    <w:name w:val="Título 5 Char"/>
    <w:basedOn w:val="Fontepargpadro"/>
    <w:link w:val="Ttulo5"/>
    <w:uiPriority w:val="9"/>
    <w:rsid w:val="00FB72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72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o1">
    <w:name w:val="texto1"/>
    <w:basedOn w:val="Normal"/>
    <w:rsid w:val="0013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ctive">
    <w:name w:val="active"/>
    <w:basedOn w:val="Fontepargpadro"/>
    <w:rsid w:val="00013C02"/>
  </w:style>
  <w:style w:type="character" w:customStyle="1" w:styleId="Ttulo1Char">
    <w:name w:val="Título 1 Char"/>
    <w:basedOn w:val="Fontepargpadro"/>
    <w:link w:val="Ttulo1"/>
    <w:uiPriority w:val="9"/>
    <w:rsid w:val="00013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3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vro-specs">
    <w:name w:val="livro-specs"/>
    <w:basedOn w:val="Normal"/>
    <w:rsid w:val="0001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fo-label">
    <w:name w:val="info-label"/>
    <w:basedOn w:val="Fontepargpadro"/>
    <w:rsid w:val="00013C02"/>
  </w:style>
  <w:style w:type="character" w:styleId="HiperlinkVisitado">
    <w:name w:val="FollowedHyperlink"/>
    <w:basedOn w:val="Fontepargpadro"/>
    <w:uiPriority w:val="99"/>
    <w:semiHidden/>
    <w:unhideWhenUsed/>
    <w:rsid w:val="00912103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F55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5DA7"/>
  </w:style>
  <w:style w:type="character" w:customStyle="1" w:styleId="url">
    <w:name w:val="url"/>
    <w:basedOn w:val="Fontepargpadro"/>
    <w:rsid w:val="00B9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7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08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</w:divsChild>
    </w:div>
    <w:div w:id="1652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santos@ucsal.edu.br" TargetMode="External"/><Relationship Id="rId13" Type="http://schemas.openxmlformats.org/officeDocument/2006/relationships/hyperlink" Target="https://jus.com.br/revista/edicoes/2006" TargetMode="External"/><Relationship Id="rId18" Type="http://schemas.openxmlformats.org/officeDocument/2006/relationships/hyperlink" Target="https://jus.com.br/artigos/38504/a-educacao-como-direito-publico-subjetivo-artigo-208-vii-1-cf-8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us.com.br/artigos/8535/educacao-a-luz-do-direito" TargetMode="External"/><Relationship Id="rId17" Type="http://schemas.openxmlformats.org/officeDocument/2006/relationships/hyperlink" Target="https://jus.com.br/revista/edicoes/20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us.com.br/revista/edicoes/2006/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ionariodoaurelio.com/insum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s.com.br/revista/edicoes/2006/6/17" TargetMode="External"/><Relationship Id="rId10" Type="http://schemas.openxmlformats.org/officeDocument/2006/relationships/hyperlink" Target="http://www.infoescola.com/direito/direito-subjetivo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foescola.com/direito/direito-subjetivo/" TargetMode="External"/><Relationship Id="rId14" Type="http://schemas.openxmlformats.org/officeDocument/2006/relationships/hyperlink" Target="https://jus.com.br/revista/edicoes/2006/6/1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8251-02CC-4879-BF2E-6151717E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11024</Words>
  <Characters>59535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cp:lastPrinted>2018-12-12T00:20:00Z</cp:lastPrinted>
  <dcterms:created xsi:type="dcterms:W3CDTF">2018-12-14T13:09:00Z</dcterms:created>
  <dcterms:modified xsi:type="dcterms:W3CDTF">2018-12-14T13:12:00Z</dcterms:modified>
</cp:coreProperties>
</file>